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2145" cy="7890129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071066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32144" cy="7890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1.3pt;height:621.3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общеобразовательное учреждение</w:t>
      </w:r>
      <w:r/>
    </w:p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Калиновская средняя школа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lang w:val="ru-RU"/>
        </w:rPr>
        <w:br/>
      </w:r>
      <w:r/>
    </w:p>
    <w:tbl>
      <w:tblPr>
        <w:tblW w:w="10380" w:type="dxa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5279"/>
        <w:gridCol w:w="374"/>
        <w:gridCol w:w="2867"/>
        <w:gridCol w:w="1860"/>
      </w:tblGrid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СОГЛАСОВАНО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gridSpan w:val="2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УТВЕРЖДАЮ</w:t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советом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left="75" w:right="75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Калиновской сш</w:t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Калиновской сш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left="75" w:right="75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__________Н.А.Иващенко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2340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 г.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left="75" w:right="75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         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 г.</w:t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6180" w:type="dxa"/>
            <w:vAlign w:val="center"/>
            <w:textDirection w:val="lrTb"/>
            <w:noWrap w:val="false"/>
          </w:tcPr>
          <w:p>
            <w:pPr>
              <w:ind w:left="75" w:right="75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left="75" w:right="75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500" w:type="dxa"/>
            <w:vAlign w:val="center"/>
            <w:textDirection w:val="lrTb"/>
            <w:noWrap w:val="false"/>
          </w:tcPr>
          <w:p>
            <w:pPr>
              <w:ind w:left="75" w:right="75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2340" w:type="dxa"/>
            <w:vAlign w:val="center"/>
            <w:textDirection w:val="lrTb"/>
            <w:noWrap w:val="false"/>
          </w:tcPr>
          <w:p>
            <w:pPr>
              <w:ind w:left="75" w:right="75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center"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питания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общеобразовательного учреждения </w:t>
      </w:r>
      <w:r/>
    </w:p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Калиновской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средней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школ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ы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/>
    </w:p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Общие положения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обучающихся Муниципального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Калиновской средней школы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РФ», Федеральным 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МОУ Калиновской 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распространяется на всех обучающихся школы.</w:t>
      </w:r>
      <w:r/>
    </w:p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требования к организации питания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Способ организации питания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предоставление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 и пищеблока. Обслуживание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(законными представителями) обучающихся,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отделом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дошкольного воспитания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образования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«Радищевский район»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территориальным органом Роспотребнадзора.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Питание обучающихся организуется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Режим питания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2.2.1. Горячее питание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пятницу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Условия организации питания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2.3.1.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2.3.3. Для организации питания работники школы ведут и используют следующие документы: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об организации горячего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о льготном горячем 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об организации питьевого режима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</w:t>
      </w:r>
      <w:r/>
    </w:p>
    <w:p>
      <w:pPr>
        <w:contextualSpacing/>
        <w:ind w:left="36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меню приготавливаемых блюд;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ежедневное меню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технологические карты кулинарных блюд;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контроля 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рационом питания;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смены кипяченой воды;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программу производственного контроля;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инструкцию по отбору суточных проб;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инструкцию по правилам мытья кухонной посуды;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</w:rPr>
        <w:t xml:space="preserve">гигиенический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 xml:space="preserve">сотрудники</w:t>
      </w:r>
      <w:r>
        <w:rPr>
          <w:rFonts w:hAnsi="Times New Roman" w:cs="Times New Roman"/>
          <w:color w:val="000000"/>
          <w:sz w:val="24"/>
          <w:szCs w:val="24"/>
        </w:rPr>
        <w:t xml:space="preserve">);</w:t>
      </w:r>
      <w:r/>
    </w:p>
    <w:p>
      <w:pPr>
        <w:contextualSpacing/>
        <w:ind w:left="36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учета температурного режима в холодильном оборудовании;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учета температуры и влажности в складских помещениях;</w:t>
      </w:r>
      <w:r/>
    </w:p>
    <w:p>
      <w:pPr>
        <w:contextualSpacing/>
        <w:ind w:left="420"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контракты на поставку продуктов питания;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Меры по улучшению организации питания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2.4.1. В целях совершенствования организации питания обучающихся администрация школы совместно с классными руководителями: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оформляет информационные стенды, посвященные вопросам формирования культуры питания;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с родителями (законными представителями) обучающихся бесед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  <w:r/>
    </w:p>
    <w:p>
      <w:pPr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мониторинг организации питания и направляет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дошкольного воспитания мо «Радищевский район»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 о показателях эффективности реализации мероприятий.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предоставления питания и питьевого режима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обучающимся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3.1. Горячее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питание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учащихся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 обучающегося, поданного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3.1.2.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питания, если: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предоставил заявление о прекращении обеспечения горячим питанием обучающегося;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 обучается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школы;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указанием этих причин. Питание не 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 минут каждая.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3.1.5. Отпуск блюд осуществляется по заявкам ответственных работников. Заявка на количество питающихся предоставляется ответственными работниками работникам пищеблока за три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дня и уточняется накануне не позднее 14:00.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3.2. Обязательные приемы пищи воспитанников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дошкольных групп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 к СанПиН 2.3/2.4.3590-20.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.2. Отпуск приемов пищи осуществляется по заявкам ответственных работников. Заявка на количество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питающихся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ответственными 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работникам 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накануне и уточняется на следующий день не позднее 7:30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.3. Время приема пищи воспитанниками определяется по нормам, установленным в таблице 4 приложения 10 к СанПиН 2.3/2.4.3590-20.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3.3.Питьевой режим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3.3.1. Питьевой режим обучающихся обеспечивается тремя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способами: кипяченой и расфасованной в бутылки водой, с помощью стационарных питьевых фонтанчиков. 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3.3.2. Свободный доступ к питьевой воде обеспечивается в течение всего времени пребывания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3.3.3. При организации питьевого режима соблюдаются правила и нормативы, установленные СанПиН 2.3/2.4.3590-20.</w:t>
      </w:r>
      <w:r/>
    </w:p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Финансовое обеспечение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Питание обучающихся школы осуществляется за счет средств: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бюджетов;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питание детей (далее – родительская плата);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счет средств областного и местного бюджетов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4.2.1. Бюджетные средства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Ульяновской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«Радищевский район»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выделяются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обеспечение горячим питанием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юджетные 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 «Радищевский район»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качестве меры социальной поддержки обучающимся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пунктах 5.2–5.3 настоящего Положения.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4.2.2. Питание за счет средств областного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разделом 5 настоящего Положения.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Питание за счет средств родительской платы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4.3.1. Горячее питание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родительской платы производится на основании: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заявления одного из родителей (законных представителей) обучающегося, составленного им по форме, установленной в приложении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 настоящему Положению;</w:t>
      </w:r>
      <w:r/>
    </w:p>
    <w:p>
      <w:pPr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 предоставлении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трех дней со дня заключения между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 и родителем (законным представителем) обучающегося договора о предоставлении обучающемуся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 прекращении обеспечения обучающегося горячим питанием.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3.1.2 настоящего Положения.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директора школы.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4.3.3. Сумма платежа на горячее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табеля учета получения 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Горячее питание обучающихся за счет родительской платы осуществляется на условиях предоплаты.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вносят плату путем перечисления через отделения банков на лицевой счет школы с указанием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дошкольной 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Ф. И. О. обучающегося (или лицевого счета) ежемесячно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-го числа месяца, предшествующего месяцу питания.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4.3.5. О непосещении обучающимся школы родители (законные представители) ребенка обязаны сообщить классному 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воспитателю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Сообщение должно поступить заблаговременно, то есть до наступления дня отсутствия обучающегося.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4.3.6.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обучающегося по уважительным причинам (при условии своевременного предупреждения классного 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  <w:r/>
    </w:p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Меры социальной поддержки</w:t>
      </w:r>
      <w:r/>
    </w:p>
    <w:p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</w:t>
      </w: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 xml:space="preserve">На бесплатное одноразовое горячее питание (</w:t>
      </w:r>
      <w:r>
        <w:rPr>
          <w:rFonts w:hAnsi="Times New Roman" w:cs="Times New Roman"/>
          <w:sz w:val="24"/>
          <w:szCs w:val="24"/>
          <w:lang w:val="ru-RU"/>
        </w:rPr>
        <w:t xml:space="preserve">обед</w:t>
      </w:r>
      <w:r>
        <w:rPr>
          <w:rFonts w:hAnsi="Times New Roman" w:cs="Times New Roman"/>
          <w:sz w:val="24"/>
          <w:szCs w:val="24"/>
          <w:lang w:val="ru-RU"/>
        </w:rPr>
        <w:t xml:space="preserve">) имеют право </w:t>
      </w:r>
      <w:r>
        <w:rPr>
          <w:rFonts w:hAnsi="Times New Roman" w:cs="Times New Roman"/>
          <w:sz w:val="24"/>
          <w:szCs w:val="24"/>
          <w:lang w:val="ru-RU"/>
        </w:rPr>
        <w:t xml:space="preserve">обучающиеся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1–4 классов.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Документ-основание,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подтверждающий право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на бесплатный прием пищи, – приказ о зачислении в школу.</w:t>
      </w:r>
      <w:r/>
    </w:p>
    <w:p>
      <w:pPr>
        <w:spacing w:after="0" w:afterAutospacing="0"/>
        <w:rPr>
          <w:lang w:val="ru-RU"/>
        </w:rPr>
      </w:pPr>
      <w:r>
        <w:rPr>
          <w:rFonts w:hAnsi="Times New Roman" w:cs="Times New Roman"/>
          <w:lang w:val="ru-RU"/>
        </w:rPr>
        <w:t xml:space="preserve">5.2 Предоставление бесплатного горячего питания  за счет бюджета муниципального образования « Радищевский район»</w:t>
      </w:r>
      <w:r>
        <w:rPr>
          <w:rFonts w:hAnsi="Times New Roman" w:cs="Times New Roman"/>
          <w:b/>
          <w:lang w:val="ru-RU"/>
        </w:rPr>
        <w:t xml:space="preserve"> </w:t>
      </w:r>
      <w:r>
        <w:rPr>
          <w:rFonts w:hAnsi="Times New Roman" w:cs="Times New Roman"/>
          <w:b/>
          <w:lang w:val="ru-RU"/>
        </w:rPr>
        <w:t xml:space="preserve"> </w:t>
      </w:r>
      <w:r>
        <w:rPr>
          <w:rFonts w:hAnsi="Times New Roman" w:cs="Times New Roman"/>
          <w:lang w:val="ru-RU"/>
        </w:rPr>
        <w:t xml:space="preserve">существляется на основании Положениия о</w:t>
      </w:r>
      <w:r>
        <w:rPr>
          <w:rFonts w:hAnsi="Times New Roman" w:cs="Times New Roman"/>
          <w:b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предоставлении</w:t>
      </w:r>
      <w:r>
        <w:rPr>
          <w:lang w:val="ru-RU"/>
        </w:rPr>
        <w:t xml:space="preserve"> бесплатного  горячего питания </w:t>
      </w:r>
      <w:r>
        <w:rPr>
          <w:lang w:val="ru-RU"/>
        </w:rPr>
        <w:t xml:space="preserve">обучающимся</w:t>
      </w:r>
      <w:r>
        <w:rPr>
          <w:lang w:val="ru-RU"/>
        </w:rPr>
        <w:t xml:space="preserve"> в МОУ Калиновской сш во время  </w:t>
      </w:r>
      <w:r>
        <w:rPr>
          <w:lang w:val="ru-RU"/>
        </w:rPr>
        <w:t xml:space="preserve">образовательного процесса</w:t>
      </w:r>
      <w:r/>
    </w:p>
    <w:p>
      <w:pPr>
        <w:spacing w:after="0" w:afterAutospacing="0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 xml:space="preserve">5.3</w:t>
      </w:r>
      <w:r>
        <w:rPr>
          <w:rFonts w:hAnsi="Times New Roman" w:cs="Times New Roman"/>
          <w:lang w:val="ru-RU"/>
        </w:rPr>
        <w:t xml:space="preserve">. Основанием для получения обучающимися мер социальной поддержки – горячего питания является ежегодное предоставление в школу:</w:t>
      </w:r>
      <w:r/>
    </w:p>
    <w:p>
      <w:pPr>
        <w:spacing w:after="0" w:afterAutospacing="0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 xml:space="preserve">-</w:t>
      </w:r>
      <w:r>
        <w:rPr>
          <w:rFonts w:hAnsi="Times New Roman" w:cs="Times New Roman"/>
          <w:lang w:val="ru-RU"/>
        </w:rPr>
        <w:t xml:space="preserve">заявления одного из родителей (законных представителей) обучающегося, составленного по форме, установленной в приложении № </w:t>
      </w:r>
      <w:r>
        <w:rPr>
          <w:rFonts w:hAnsi="Times New Roman" w:cs="Times New Roman"/>
          <w:lang w:val="ru-RU"/>
        </w:rPr>
        <w:t xml:space="preserve">1</w:t>
      </w:r>
      <w:r>
        <w:rPr>
          <w:rFonts w:hAnsi="Times New Roman" w:cs="Times New Roman"/>
          <w:lang w:val="ru-RU"/>
        </w:rPr>
        <w:t xml:space="preserve"> к Положению</w:t>
      </w:r>
      <w:r>
        <w:rPr>
          <w:rFonts w:hAnsi="Times New Roman" w:cs="Times New Roman"/>
          <w:lang w:val="ru-RU"/>
        </w:rPr>
        <w:t xml:space="preserve">о</w:t>
      </w:r>
      <w:r>
        <w:rPr>
          <w:lang w:val="ru-RU"/>
        </w:rPr>
        <w:t xml:space="preserve"> предоставления бесплатного  горячего питания</w:t>
      </w:r>
      <w:r>
        <w:rPr>
          <w:lang w:val="ru-RU"/>
        </w:rPr>
        <w:t xml:space="preserve"> </w:t>
      </w:r>
      <w:r>
        <w:rPr>
          <w:lang w:val="ru-RU"/>
        </w:rPr>
        <w:t xml:space="preserve">обучающимся в МОУ Калиновской сш во время  образовательного процесса</w:t>
      </w:r>
      <w:r>
        <w:rPr>
          <w:rFonts w:hAnsi="Times New Roman" w:cs="Times New Roman"/>
          <w:lang w:val="ru-RU"/>
        </w:rPr>
        <w:t xml:space="preserve">;</w:t>
      </w:r>
      <w:r/>
    </w:p>
    <w:p>
      <w:pPr>
        <w:spacing w:after="0" w:afterAutospacing="0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 xml:space="preserve">-</w:t>
      </w:r>
      <w:r>
        <w:rPr>
          <w:rFonts w:hAnsi="Times New Roman" w:cs="Times New Roman"/>
          <w:lang w:val="ru-RU"/>
        </w:rPr>
        <w:t xml:space="preserve">документов, подтверждающих льготную категорию ребенка, представленных согласно списку, установленному в </w:t>
      </w:r>
      <w:r>
        <w:rPr>
          <w:rFonts w:hAnsi="Times New Roman" w:cs="Times New Roman"/>
          <w:b/>
          <w:lang w:val="ru-RU"/>
        </w:rPr>
        <w:t xml:space="preserve">Положении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о </w:t>
      </w:r>
      <w:r>
        <w:rPr>
          <w:lang w:val="ru-RU"/>
        </w:rPr>
        <w:t xml:space="preserve">предоставлении бесплатного  горячего питания обучающимся в МОУ Калиновской сш во время  образовательного процесса</w:t>
      </w:r>
      <w:r/>
    </w:p>
    <w:p>
      <w:pPr>
        <w:spacing w:after="0" w:afterAutospacing="0"/>
        <w:rPr>
          <w:rFonts w:hAnsi="Times New Roman" w:cs="Times New Roman"/>
          <w:color w:val="ff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5.</w:t>
      </w:r>
      <w:r>
        <w:rPr>
          <w:rFonts w:hAnsi="Times New Roman" w:cs="Times New Roman"/>
          <w:color w:val="000000"/>
          <w:lang w:val="ru-RU"/>
        </w:rPr>
        <w:t xml:space="preserve">4</w:t>
      </w:r>
      <w:r>
        <w:rPr>
          <w:rFonts w:hAnsi="Times New Roman" w:cs="Times New Roman"/>
          <w:color w:val="000000"/>
          <w:lang w:val="ru-RU"/>
        </w:rPr>
        <w:t xml:space="preserve">. Компенсация родительской платы за питание предоставляется родителям (законным представителям) всех воспитанников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 xml:space="preserve">дошкольных групп</w:t>
      </w:r>
      <w:r>
        <w:rPr>
          <w:rFonts w:hAnsi="Times New Roman" w:cs="Times New Roman"/>
          <w:color w:val="000000"/>
          <w:lang w:val="ru-RU"/>
        </w:rPr>
        <w:t xml:space="preserve">.</w:t>
      </w:r>
      <w:r>
        <w:rPr>
          <w:rFonts w:hAnsi="Times New Roman" w:cs="Times New Roman"/>
          <w:color w:val="000000"/>
        </w:rPr>
        <w:t xml:space="preserve"> </w:t>
      </w:r>
      <w:r>
        <w:rPr>
          <w:rFonts w:hAnsi="Times New Roman" w:cs="Times New Roman"/>
          <w:color w:val="000000"/>
          <w:lang w:val="ru-RU"/>
        </w:rPr>
        <w:t xml:space="preserve">Размер компенсации родительской платы зависит от количества детей в семье и составляет:</w:t>
      </w:r>
      <w:r/>
    </w:p>
    <w:p>
      <w:pPr>
        <w:spacing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-</w:t>
      </w:r>
      <w:r>
        <w:rPr>
          <w:rFonts w:hAnsi="Times New Roman" w:cs="Times New Roman"/>
          <w:color w:val="000000"/>
          <w:lang w:val="ru-RU"/>
        </w:rPr>
        <w:t xml:space="preserve">на первого ребенка – не менее 20</w:t>
      </w:r>
      <w:r>
        <w:rPr>
          <w:rFonts w:hAnsi="Times New Roman" w:cs="Times New Roman"/>
          <w:color w:val="000000"/>
        </w:rPr>
        <w:t xml:space="preserve"> </w:t>
      </w:r>
      <w:r>
        <w:rPr>
          <w:rFonts w:hAnsi="Times New Roman" w:cs="Times New Roman"/>
          <w:color w:val="000000"/>
          <w:lang w:val="ru-RU"/>
        </w:rPr>
        <w:t xml:space="preserve">процентов;</w:t>
      </w:r>
      <w:r/>
    </w:p>
    <w:p>
      <w:pPr>
        <w:spacing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-</w:t>
      </w:r>
      <w:r>
        <w:rPr>
          <w:rFonts w:hAnsi="Times New Roman" w:cs="Times New Roman"/>
          <w:color w:val="000000"/>
          <w:lang w:val="ru-RU"/>
        </w:rPr>
        <w:t xml:space="preserve">второго ребенка</w:t>
      </w:r>
      <w:r>
        <w:rPr>
          <w:rFonts w:hAnsi="Times New Roman" w:cs="Times New Roman"/>
          <w:color w:val="000000"/>
        </w:rPr>
        <w:t xml:space="preserve"> </w:t>
      </w:r>
      <w:r>
        <w:rPr>
          <w:rFonts w:hAnsi="Times New Roman" w:cs="Times New Roman"/>
          <w:color w:val="000000"/>
          <w:lang w:val="ru-RU"/>
        </w:rPr>
        <w:t xml:space="preserve">– не менее 50</w:t>
      </w:r>
      <w:r>
        <w:rPr>
          <w:rFonts w:hAnsi="Times New Roman" w:cs="Times New Roman"/>
          <w:color w:val="000000"/>
        </w:rPr>
        <w:t xml:space="preserve"> </w:t>
      </w:r>
      <w:r>
        <w:rPr>
          <w:rFonts w:hAnsi="Times New Roman" w:cs="Times New Roman"/>
          <w:color w:val="000000"/>
          <w:lang w:val="ru-RU"/>
        </w:rPr>
        <w:t xml:space="preserve">процентов;</w:t>
      </w:r>
      <w:r/>
    </w:p>
    <w:p>
      <w:pPr>
        <w:spacing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-</w:t>
      </w:r>
      <w:r>
        <w:rPr>
          <w:rFonts w:hAnsi="Times New Roman" w:cs="Times New Roman"/>
          <w:color w:val="000000"/>
          <w:lang w:val="ru-RU"/>
        </w:rPr>
        <w:t xml:space="preserve">третьего и последующих детей – не менее 70</w:t>
      </w:r>
      <w:r>
        <w:rPr>
          <w:rFonts w:hAnsi="Times New Roman" w:cs="Times New Roman"/>
          <w:color w:val="000000"/>
        </w:rPr>
        <w:t xml:space="preserve"> </w:t>
      </w:r>
      <w:r>
        <w:rPr>
          <w:rFonts w:hAnsi="Times New Roman" w:cs="Times New Roman"/>
          <w:color w:val="000000"/>
          <w:lang w:val="ru-RU"/>
        </w:rPr>
        <w:t xml:space="preserve">процентов.</w:t>
      </w:r>
      <w:r/>
    </w:p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highlight w:val="none"/>
          <w:lang w:val="ru-RU"/>
        </w:rPr>
      </w:r>
      <w:r>
        <w:rPr>
          <w:rFonts w:hAnsi="Times New Roman" w:cs="Times New Roman"/>
          <w:b/>
          <w:bCs/>
          <w:color w:val="000000"/>
          <w:sz w:val="24"/>
          <w:szCs w:val="24"/>
          <w:highlight w:val="none"/>
          <w:lang w:val="ru-RU"/>
        </w:rPr>
      </w:r>
    </w:p>
    <w:p>
      <w:pPr>
        <w:jc w:val="center"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highlight w:val="non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Обязанности участников образовательных отношений при организации питания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6.1. Директор школы: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принятие локальных актов, предусмотренных настоящим Положением;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 из числа работников школы ответственных за организацию питания и закрепляет их обязанности;</w:t>
      </w:r>
      <w:r/>
    </w:p>
    <w:p>
      <w:pPr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обязанности, установленные приказом директора школы.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Завхоз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своевременную организацию ремонта технологического, механического и холодильного оборудования пищеблока;</w:t>
      </w:r>
      <w:r/>
    </w:p>
    <w:p>
      <w:pPr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снабжает пищеблок достаточным количеством посуды, специальной одежды, санитарно-гигиеническими средствами, уборочным инвентарем.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6.4. Работники пищеблока: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выполняют обязанности в рамках должностной инструкции;</w:t>
      </w:r>
      <w:r/>
    </w:p>
    <w:p>
      <w:pPr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праве вносить предложения по улучшению организации питания.</w:t>
      </w:r>
      <w:r/>
    </w:p>
    <w:p>
      <w:pPr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  <w:t xml:space="preserve">6.5. Кладовщик производит приём продуктов питания.</w:t>
      </w:r>
      <w:r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6.6. Классные руководители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 количестве присутствующих  учащихся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уточняют представленную заявку об организации горячего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 ежедневный табель учета полученных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обедов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осуществляют в части своей компетенции мониторинг организации горячего питания;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предусматривают в планах воспитательной 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  <w:r/>
    </w:p>
    <w:p>
      <w:pPr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педагогического совета, совещаниях при директоре предложения по улучшению горячего питания.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6.7. Родители (законные представители)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подтверждающие документы в случае, если ребенок относится к льготной категории детей;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сообщают классному руководителю о болезни ребенка 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 разъяснительную работу со своими детьми по привитию им навыков здорового образа жизни и правильного питания;</w:t>
      </w:r>
      <w:r/>
    </w:p>
    <w:p>
      <w:pPr>
        <w:contextualSpacing/>
        <w:ind w:right="18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вносят предложения по улучшению организации горячего питания в школе;</w:t>
      </w:r>
      <w:r/>
    </w:p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Контроль 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родительском контроле за организацией горячего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МОУ Калиновской средней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школы.</w:t>
      </w:r>
      <w:r/>
    </w:p>
    <w:p>
      <w:pPr>
        <w:jc w:val="center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Ответственность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обучающихся несут предусмотренную действующим законодательством ответственность за неуведомление школы о наступлении обстоятельств, лишающих их права на получение льготного питания для ребенка.</w:t>
      </w:r>
      <w:r/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8.3. Работники школы, виновные в нарушении требований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законами.</w:t>
      </w:r>
      <w:r/>
    </w:p>
    <w:p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</w:r>
      <w:r/>
    </w:p>
    <w:p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</w:r>
      <w:r/>
    </w:p>
    <w:p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</w:r>
      <w:r/>
    </w:p>
    <w:p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</w:r>
      <w:r/>
    </w:p>
    <w:p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</w:r>
      <w:r/>
    </w:p>
    <w:p>
      <w:pPr>
        <w:pStyle w:val="859"/>
        <w:rPr>
          <w:lang w:val="ru-RU" w:eastAsia="ru-RU"/>
        </w:rPr>
      </w:pPr>
      <w:r>
        <w:rPr>
          <w:lang w:eastAsia="ru-RU"/>
        </w:rPr>
        <w:t xml:space="preserve"> </w:t>
      </w:r>
      <w:r/>
    </w:p>
    <w:p>
      <w:pPr>
        <w:pStyle w:val="859"/>
        <w:rPr>
          <w:lang w:val="ru-RU" w:eastAsia="ru-RU"/>
        </w:rPr>
      </w:pPr>
      <w:r>
        <w:rPr>
          <w:lang w:val="ru-RU" w:eastAsia="ru-RU"/>
        </w:rPr>
      </w:r>
      <w:r/>
    </w:p>
    <w:p>
      <w:pPr>
        <w:pStyle w:val="859"/>
        <w:rPr>
          <w:lang w:val="ru-RU" w:eastAsia="ru-RU"/>
        </w:rPr>
      </w:pPr>
      <w:r>
        <w:rPr>
          <w:lang w:val="ru-RU" w:eastAsia="ru-RU"/>
        </w:rPr>
      </w:r>
      <w:r/>
    </w:p>
    <w:p>
      <w:pPr>
        <w:pStyle w:val="859"/>
        <w:rPr>
          <w:lang w:val="ru-RU" w:eastAsia="ru-RU"/>
        </w:rPr>
      </w:pPr>
      <w:r>
        <w:rPr>
          <w:lang w:val="ru-RU" w:eastAsia="ru-RU"/>
        </w:rPr>
      </w:r>
      <w:r/>
    </w:p>
    <w:p>
      <w:pPr>
        <w:pStyle w:val="859"/>
        <w:rPr>
          <w:lang w:val="ru-RU" w:eastAsia="ru-RU"/>
        </w:rPr>
      </w:pPr>
      <w:r>
        <w:rPr>
          <w:lang w:val="ru-RU" w:eastAsia="ru-RU"/>
        </w:rPr>
      </w:r>
      <w:r/>
    </w:p>
    <w:p>
      <w:pPr>
        <w:pStyle w:val="859"/>
        <w:rPr>
          <w:lang w:val="ru-RU" w:eastAsia="ru-RU"/>
        </w:rPr>
      </w:pPr>
      <w:r>
        <w:rPr>
          <w:lang w:val="ru-RU" w:eastAsia="ru-RU"/>
        </w:rPr>
      </w:r>
      <w:r/>
    </w:p>
    <w:p>
      <w:pPr>
        <w:pStyle w:val="859"/>
        <w:rPr>
          <w:lang w:val="ru-RU" w:eastAsia="ru-RU"/>
        </w:rPr>
      </w:pPr>
      <w:r>
        <w:rPr>
          <w:lang w:val="ru-RU" w:eastAsia="ru-RU"/>
        </w:rPr>
      </w:r>
      <w:r/>
    </w:p>
    <w:p>
      <w:pPr>
        <w:pStyle w:val="859"/>
        <w:rPr>
          <w:lang w:val="ru-RU" w:eastAsia="ru-RU"/>
        </w:rPr>
      </w:pPr>
      <w:r>
        <w:rPr>
          <w:lang w:val="ru-RU" w:eastAsia="ru-RU"/>
        </w:rPr>
      </w:r>
      <w:r/>
    </w:p>
    <w:p>
      <w:pPr>
        <w:pStyle w:val="859"/>
        <w:rPr>
          <w:lang w:val="ru-RU" w:eastAsia="ru-RU"/>
        </w:rPr>
      </w:pPr>
      <w:r>
        <w:rPr>
          <w:lang w:val="ru-RU" w:eastAsia="ru-RU"/>
        </w:rPr>
      </w:r>
      <w:r/>
    </w:p>
    <w:p>
      <w:pPr>
        <w:pStyle w:val="859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</w:r>
    </w:p>
    <w:p>
      <w:pPr>
        <w:pStyle w:val="85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highlight w:val="none"/>
          <w:lang w:val="ru-RU" w:eastAsia="ru-RU"/>
        </w:rPr>
      </w:r>
      <w:r>
        <w:rPr>
          <w:highlight w:val="none"/>
          <w:lang w:val="ru-RU" w:eastAsia="ru-RU"/>
        </w:rPr>
      </w:r>
    </w:p>
    <w:p>
      <w:pPr>
        <w:pStyle w:val="859"/>
        <w:rPr>
          <w:highlight w:val="none"/>
          <w:lang w:val="ru-RU" w:eastAsia="ru-RU"/>
        </w:rPr>
      </w:pPr>
      <w:r>
        <w:rPr>
          <w:highlight w:val="none"/>
          <w:lang w:val="ru-RU" w:eastAsia="ru-RU"/>
        </w:rPr>
      </w:r>
      <w:r>
        <w:rPr>
          <w:highlight w:val="none"/>
          <w:lang w:val="ru-RU" w:eastAsia="ru-RU"/>
        </w:rPr>
      </w:r>
    </w:p>
    <w:p>
      <w:pPr>
        <w:pStyle w:val="859"/>
        <w:rPr>
          <w:highlight w:val="none"/>
          <w:lang w:val="ru-RU" w:eastAsia="ru-RU"/>
        </w:rPr>
      </w:pPr>
      <w:r>
        <w:rPr>
          <w:highlight w:val="none"/>
          <w:lang w:val="ru-RU" w:eastAsia="ru-RU"/>
        </w:rPr>
      </w:r>
      <w:r>
        <w:rPr>
          <w:highlight w:val="none"/>
          <w:lang w:val="ru-RU" w:eastAsia="ru-RU"/>
        </w:rPr>
      </w:r>
    </w:p>
    <w:p>
      <w:pPr>
        <w:pStyle w:val="859"/>
        <w:rPr>
          <w:highlight w:val="none"/>
          <w:lang w:val="ru-RU" w:eastAsia="ru-RU"/>
        </w:rPr>
      </w:pPr>
      <w:r>
        <w:rPr>
          <w:highlight w:val="none"/>
          <w:lang w:val="ru-RU" w:eastAsia="ru-RU"/>
        </w:rPr>
      </w:r>
      <w:r>
        <w:rPr>
          <w:highlight w:val="none"/>
          <w:lang w:val="ru-RU" w:eastAsia="ru-RU"/>
        </w:rPr>
      </w:r>
    </w:p>
    <w:p>
      <w:pPr>
        <w:pStyle w:val="859"/>
        <w:rPr>
          <w:highlight w:val="none"/>
          <w:lang w:val="ru-RU" w:eastAsia="ru-RU"/>
        </w:rPr>
      </w:pPr>
      <w:r>
        <w:rPr>
          <w:highlight w:val="none"/>
          <w:lang w:val="ru-RU" w:eastAsia="ru-RU"/>
        </w:rPr>
      </w:r>
      <w:r>
        <w:rPr>
          <w:highlight w:val="none"/>
          <w:lang w:val="ru-RU" w:eastAsia="ru-RU"/>
        </w:rPr>
      </w:r>
    </w:p>
    <w:p>
      <w:pPr>
        <w:pStyle w:val="859"/>
        <w:rPr>
          <w:highlight w:val="none"/>
          <w:lang w:val="ru-RU" w:eastAsia="ru-RU"/>
        </w:rPr>
      </w:pPr>
      <w:r>
        <w:rPr>
          <w:highlight w:val="none"/>
          <w:lang w:val="ru-RU" w:eastAsia="ru-RU"/>
        </w:rPr>
      </w:r>
      <w:r>
        <w:rPr>
          <w:highlight w:val="none"/>
          <w:lang w:val="ru-RU" w:eastAsia="ru-RU"/>
        </w:rPr>
      </w:r>
    </w:p>
    <w:p>
      <w:pPr>
        <w:pStyle w:val="859"/>
        <w:rPr>
          <w:highlight w:val="none"/>
          <w:lang w:val="ru-RU" w:eastAsia="ru-RU"/>
        </w:rPr>
      </w:pPr>
      <w:r>
        <w:rPr>
          <w:highlight w:val="none"/>
          <w:lang w:val="ru-RU" w:eastAsia="ru-RU"/>
        </w:rPr>
      </w:r>
      <w:r>
        <w:rPr>
          <w:highlight w:val="none"/>
          <w:lang w:val="ru-RU" w:eastAsia="ru-RU"/>
        </w:rPr>
      </w:r>
    </w:p>
    <w:p>
      <w:pPr>
        <w:pStyle w:val="859"/>
        <w:rPr>
          <w:highlight w:val="none"/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Приложение № 1</w:t>
      </w:r>
      <w:r/>
      <w:r/>
    </w:p>
    <w:tbl>
      <w:tblPr>
        <w:tblW w:w="0" w:type="auto"/>
        <w:jc w:val="righ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34"/>
        <w:gridCol w:w="5085"/>
      </w:tblGrid>
      <w:tr>
        <w:trPr>
          <w:jc w:val="right"/>
          <w:tblCellSpacing w:w="15" w:type="dxa"/>
        </w:trPr>
        <w:tc>
          <w:tcPr>
            <w:gridSpan w:val="2"/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МОУ Калиновской сш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.Иващенко</w:t>
            </w:r>
            <w:r/>
          </w:p>
        </w:tc>
      </w:tr>
      <w:tr>
        <w:trPr>
          <w:jc w:val="right"/>
          <w:tblCellSpacing w:w="15" w:type="dxa"/>
        </w:trPr>
        <w:tc>
          <w:tcPr>
            <w:gridSpan w:val="2"/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jc w:val="right"/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_______________,</w:t>
            </w:r>
            <w:r/>
          </w:p>
        </w:tc>
      </w:tr>
      <w:tr>
        <w:trPr>
          <w:jc w:val="right"/>
          <w:tblCellSpacing w:w="15" w:type="dxa"/>
        </w:trPr>
        <w:tc>
          <w:tcPr>
            <w:gridSpan w:val="2"/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right"/>
          <w:tblCellSpacing w:w="15" w:type="dxa"/>
        </w:trPr>
        <w:tc>
          <w:tcPr>
            <w:tcW w:w="1989" w:type="dxa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W w:w="5040" w:type="dxa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pStyle w:val="85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/>
    </w:p>
    <w:p>
      <w:pPr>
        <w:pStyle w:val="85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Заявление о предоставлении платного горячего питания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обучающемуся</w:t>
      </w:r>
      <w:r/>
    </w:p>
    <w:p>
      <w:pPr>
        <w:pStyle w:val="85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Прошу предоставить с 1 сентября 20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года по 30 мая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года моему ребенку, учащемус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я(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щейся)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___класса_____________________________________, платное горячее питание: завтрак, обед, (нужное подчеркнуть)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за счет родительских средств.</w:t>
      </w:r>
      <w:r/>
    </w:p>
    <w:p>
      <w:pPr>
        <w:pStyle w:val="85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Положением об организации питания обучающихся МОУ  Калиновской сш и условиями  предоставления платного питания ознакомле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н(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а) и согласен(сна).</w:t>
      </w:r>
      <w:r/>
    </w:p>
    <w:p>
      <w:pPr>
        <w:pStyle w:val="85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Обязуюсь:  вносить денежные средства на лицевой счет  МОУ Калиновской сш для оплаты питания моего ребенка на период не менее одного календарного месяца, в срок не позднее 20 числа текущего месяца;</w:t>
      </w:r>
      <w:r/>
    </w:p>
    <w:p>
      <w:pPr>
        <w:pStyle w:val="85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подать по необходимости письменное заявление об отказе от питания или изменении заказанного ранее питания;</w:t>
      </w:r>
      <w:r/>
    </w:p>
    <w:p>
      <w:pPr>
        <w:pStyle w:val="85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уведомить администрацию школы до 7:00 часов о временном отсутствии на занятиях моего ребенка.</w:t>
      </w:r>
      <w:r/>
    </w:p>
    <w:tbl>
      <w:tblPr>
        <w:tblW w:w="5000" w:type="pc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05"/>
        <w:gridCol w:w="1680"/>
        <w:gridCol w:w="2329"/>
        <w:gridCol w:w="282"/>
        <w:gridCol w:w="2521"/>
      </w:tblGrid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«___» 09.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_____________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    _______________)</w:t>
            </w:r>
            <w:r/>
          </w:p>
        </w:tc>
      </w:tr>
      <w:tr>
        <w:trPr>
          <w:tblCellSpacing w:w="15" w:type="dxa"/>
        </w:trPr>
        <w:tc>
          <w:tcPr>
            <w:tcW w:w="2376" w:type="dxa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W w:w="1650" w:type="dxa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W w:w="264" w:type="dxa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W w:w="2517" w:type="dxa"/>
            <w:vAlign w:val="center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spacing w:before="0" w:beforeAutospacing="0" w:after="0" w:afterAutospacing="0"/>
        <w:rPr>
          <w:lang w:val="ru-RU"/>
        </w:rPr>
      </w:pPr>
      <w:r>
        <w:rPr>
          <w:lang w:val="ru-RU"/>
        </w:rPr>
      </w:r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9"/>
  </w:num>
  <w:num w:numId="5">
    <w:abstractNumId w:val="11"/>
  </w:num>
  <w:num w:numId="6">
    <w:abstractNumId w:val="17"/>
  </w:num>
  <w:num w:numId="7">
    <w:abstractNumId w:val="7"/>
  </w:num>
  <w:num w:numId="8">
    <w:abstractNumId w:val="8"/>
  </w:num>
  <w:num w:numId="9">
    <w:abstractNumId w:val="20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5"/>
  </w:num>
  <w:num w:numId="15">
    <w:abstractNumId w:val="15"/>
  </w:num>
  <w:num w:numId="16">
    <w:abstractNumId w:val="18"/>
  </w:num>
  <w:num w:numId="17">
    <w:abstractNumId w:val="10"/>
  </w:num>
  <w:num w:numId="18">
    <w:abstractNumId w:val="3"/>
  </w:num>
  <w:num w:numId="19">
    <w:abstractNumId w:val="9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3"/>
    <w:next w:val="853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3"/>
    <w:next w:val="853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3"/>
    <w:uiPriority w:val="34"/>
    <w:qFormat/>
    <w:pPr>
      <w:contextualSpacing/>
      <w:ind w:left="720"/>
    </w:p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5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5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5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5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5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5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58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Заголовок 1 Знак"/>
    <w:basedOn w:val="855"/>
    <w:link w:val="85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59">
    <w:name w:val="No Spacing"/>
    <w:uiPriority w:val="1"/>
    <w:qFormat/>
    <w:pPr>
      <w:spacing w:before="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DF21C-07D8-490B-B492-0C24ECDA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revision>6</cp:revision>
  <dcterms:created xsi:type="dcterms:W3CDTF">2011-11-02T04:15:00Z</dcterms:created>
  <dcterms:modified xsi:type="dcterms:W3CDTF">2024-10-31T12:20:32Z</dcterms:modified>
</cp:coreProperties>
</file>