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61D" w:rsidRDefault="00F1161D">
      <w:pPr>
        <w:spacing w:after="0" w:line="408" w:lineRule="exact"/>
        <w:ind w:left="120"/>
        <w:jc w:val="center"/>
        <w:rPr>
          <w:rFonts w:ascii="Times New Roman" w:hAnsi="Times New Roman"/>
          <w:b/>
          <w:color w:val="000000"/>
          <w:sz w:val="28"/>
          <w:lang w:val="ru-RU"/>
        </w:rPr>
      </w:pPr>
      <w:r>
        <w:rPr>
          <w:noProof/>
        </w:rPr>
        <w:drawing>
          <wp:anchor distT="0" distB="0" distL="114300" distR="114300" simplePos="0" relativeHeight="251658752" behindDoc="0" locked="0" layoutInCell="1" allowOverlap="0" wp14:anchorId="7379BA46" wp14:editId="1FEC08AA">
            <wp:simplePos x="0" y="0"/>
            <wp:positionH relativeFrom="page">
              <wp:posOffset>971550</wp:posOffset>
            </wp:positionH>
            <wp:positionV relativeFrom="page">
              <wp:posOffset>695325</wp:posOffset>
            </wp:positionV>
            <wp:extent cx="6276340" cy="9388475"/>
            <wp:effectExtent l="0" t="0" r="0" b="0"/>
            <wp:wrapTopAndBottom/>
            <wp:docPr id="24" name="Picture 24"/>
            <wp:cNvGraphicFramePr/>
            <a:graphic xmlns:a="http://schemas.openxmlformats.org/drawingml/2006/main">
              <a:graphicData uri="http://schemas.openxmlformats.org/drawingml/2006/picture">
                <pic:pic xmlns:pic="http://schemas.openxmlformats.org/drawingml/2006/picture">
                  <pic:nvPicPr>
                    <pic:cNvPr id="24" name="Picture 24"/>
                    <pic:cNvPicPr/>
                  </pic:nvPicPr>
                  <pic:blipFill>
                    <a:blip r:embed="rId5"/>
                    <a:stretch>
                      <a:fillRect/>
                    </a:stretch>
                  </pic:blipFill>
                  <pic:spPr>
                    <a:xfrm>
                      <a:off x="0" y="0"/>
                      <a:ext cx="6276340" cy="9388475"/>
                    </a:xfrm>
                    <a:prstGeom prst="rect">
                      <a:avLst/>
                    </a:prstGeom>
                  </pic:spPr>
                </pic:pic>
              </a:graphicData>
            </a:graphic>
            <wp14:sizeRelH relativeFrom="margin">
              <wp14:pctWidth>0</wp14:pctWidth>
            </wp14:sizeRelH>
            <wp14:sizeRelV relativeFrom="margin">
              <wp14:pctHeight>0</wp14:pctHeight>
            </wp14:sizeRelV>
          </wp:anchor>
        </w:drawing>
      </w: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bookmarkStart w:id="0" w:name="block-38056335_Копия_1"/>
      <w:bookmarkEnd w:id="0"/>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F1161D" w:rsidRDefault="00F1161D">
      <w:pPr>
        <w:spacing w:after="0" w:line="408" w:lineRule="exact"/>
        <w:ind w:left="120"/>
        <w:jc w:val="center"/>
        <w:rPr>
          <w:rFonts w:ascii="Times New Roman" w:hAnsi="Times New Roman"/>
          <w:b/>
          <w:color w:val="000000"/>
          <w:sz w:val="28"/>
          <w:lang w:val="ru-RU"/>
        </w:rPr>
      </w:pPr>
    </w:p>
    <w:p w:rsidR="00624107" w:rsidRPr="00F852D0" w:rsidRDefault="00F852D0">
      <w:pPr>
        <w:spacing w:after="0" w:line="408" w:lineRule="exact"/>
        <w:ind w:left="120"/>
        <w:jc w:val="center"/>
        <w:rPr>
          <w:lang w:val="ru-RU"/>
        </w:rPr>
      </w:pPr>
      <w:r w:rsidRPr="00F852D0">
        <w:rPr>
          <w:rFonts w:ascii="Times New Roman" w:hAnsi="Times New Roman"/>
          <w:b/>
          <w:color w:val="000000"/>
          <w:sz w:val="28"/>
          <w:lang w:val="ru-RU"/>
        </w:rPr>
        <w:lastRenderedPageBreak/>
        <w:t>МИНИСТЕРСТВО ПРОСВЕЩЕНИЯ РОССИЙСКОЙ ФЕДЕРАЦИИ</w:t>
      </w:r>
    </w:p>
    <w:p w:rsidR="00624107" w:rsidRPr="00F852D0" w:rsidRDefault="00F852D0">
      <w:pPr>
        <w:pStyle w:val="ab"/>
        <w:spacing w:after="0" w:line="408" w:lineRule="exact"/>
        <w:ind w:left="120"/>
        <w:jc w:val="center"/>
        <w:rPr>
          <w:lang w:val="ru-RU"/>
        </w:rPr>
      </w:pPr>
      <w:r w:rsidRPr="00F852D0">
        <w:rPr>
          <w:rStyle w:val="a9"/>
          <w:lang w:val="ru-RU"/>
        </w:rPr>
        <w:t>‌</w:t>
      </w:r>
      <w:bookmarkStart w:id="1" w:name="6aa128e2-ef08-47b9-a55d-8964df1e2eb4"/>
      <w:bookmarkEnd w:id="1"/>
      <w:r w:rsidRPr="00F852D0">
        <w:rPr>
          <w:rStyle w:val="a9"/>
          <w:rFonts w:ascii="Times New Roman;sans-serif" w:hAnsi="Times New Roman;sans-serif"/>
          <w:lang w:val="ru-RU"/>
        </w:rPr>
        <w:t>Министерство просвещения и воспитания Ульяновской области ‌‌</w:t>
      </w:r>
      <w:r>
        <w:rPr>
          <w:rStyle w:val="a9"/>
          <w:rFonts w:ascii="Times New Roman;sans-serif" w:hAnsi="Times New Roman;sans-serif"/>
        </w:rPr>
        <w:t> </w:t>
      </w:r>
    </w:p>
    <w:p w:rsidR="00624107" w:rsidRPr="00F852D0" w:rsidRDefault="00F852D0">
      <w:pPr>
        <w:pStyle w:val="ab"/>
        <w:spacing w:after="120"/>
        <w:rPr>
          <w:lang w:val="ru-RU"/>
        </w:rPr>
      </w:pPr>
      <w:r w:rsidRPr="00F852D0">
        <w:rPr>
          <w:rStyle w:val="a9"/>
          <w:lang w:val="ru-RU"/>
        </w:rPr>
        <w:t>‌</w:t>
      </w:r>
      <w:bookmarkStart w:id="2" w:name="65b361a0-fd89-4d7c-8efd-3a20bd0afbf2"/>
      <w:bookmarkEnd w:id="2"/>
      <w:r w:rsidRPr="00F852D0">
        <w:rPr>
          <w:rStyle w:val="a9"/>
          <w:rFonts w:ascii="Times New Roman;sans-serif" w:hAnsi="Times New Roman;sans-serif"/>
          <w:lang w:val="ru-RU"/>
        </w:rPr>
        <w:t>Администрация муниципального образования " Радищевский район"‌</w:t>
      </w:r>
      <w:r w:rsidRPr="00F852D0">
        <w:rPr>
          <w:rFonts w:ascii="Times New Roman;sans-serif" w:hAnsi="Times New Roman;sans-serif"/>
          <w:lang w:val="ru-RU"/>
        </w:rPr>
        <w:t>​</w:t>
      </w:r>
    </w:p>
    <w:p w:rsidR="00624107" w:rsidRPr="00F852D0" w:rsidRDefault="00F852D0">
      <w:pPr>
        <w:pStyle w:val="ab"/>
        <w:rPr>
          <w:lang w:val="ru-RU"/>
        </w:rPr>
      </w:pPr>
      <w:r w:rsidRPr="00F852D0">
        <w:rPr>
          <w:lang w:val="ru-RU"/>
        </w:rPr>
        <w:br/>
      </w:r>
    </w:p>
    <w:p w:rsidR="00624107" w:rsidRPr="00F852D0" w:rsidRDefault="00624107">
      <w:pPr>
        <w:spacing w:after="0" w:line="408" w:lineRule="exact"/>
        <w:ind w:left="120"/>
        <w:jc w:val="center"/>
        <w:rPr>
          <w:lang w:val="ru-RU"/>
        </w:rPr>
      </w:pPr>
    </w:p>
    <w:p w:rsidR="00624107" w:rsidRDefault="00F852D0">
      <w:pPr>
        <w:spacing w:after="0" w:line="408" w:lineRule="exact"/>
        <w:ind w:left="120"/>
        <w:jc w:val="center"/>
      </w:pPr>
      <w:r>
        <w:rPr>
          <w:rFonts w:ascii="Times New Roman" w:hAnsi="Times New Roman"/>
          <w:b/>
          <w:color w:val="000000"/>
          <w:sz w:val="28"/>
        </w:rPr>
        <w:t xml:space="preserve">МОУ </w:t>
      </w:r>
      <w:proofErr w:type="spellStart"/>
      <w:r>
        <w:rPr>
          <w:rFonts w:ascii="Times New Roman" w:hAnsi="Times New Roman"/>
          <w:b/>
          <w:color w:val="000000"/>
          <w:sz w:val="28"/>
        </w:rPr>
        <w:t>Калиновская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сш</w:t>
      </w:r>
      <w:proofErr w:type="spellEnd"/>
    </w:p>
    <w:p w:rsidR="00624107" w:rsidRDefault="00624107">
      <w:pPr>
        <w:spacing w:after="0"/>
        <w:ind w:left="120"/>
      </w:pPr>
    </w:p>
    <w:p w:rsidR="00624107" w:rsidRDefault="00624107">
      <w:pPr>
        <w:spacing w:after="0"/>
        <w:ind w:left="120"/>
      </w:pPr>
    </w:p>
    <w:p w:rsidR="00624107" w:rsidRDefault="00624107">
      <w:pPr>
        <w:spacing w:after="0"/>
        <w:ind w:left="120"/>
      </w:pPr>
    </w:p>
    <w:p w:rsidR="00624107" w:rsidRDefault="00624107">
      <w:pPr>
        <w:spacing w:after="0"/>
        <w:ind w:left="120"/>
      </w:pPr>
    </w:p>
    <w:tbl>
      <w:tblPr>
        <w:tblW w:w="9344" w:type="dxa"/>
        <w:tblInd w:w="108" w:type="dxa"/>
        <w:tblLayout w:type="fixed"/>
        <w:tblLook w:val="04A0" w:firstRow="1" w:lastRow="0" w:firstColumn="1" w:lastColumn="0" w:noHBand="0" w:noVBand="1"/>
      </w:tblPr>
      <w:tblGrid>
        <w:gridCol w:w="3114"/>
        <w:gridCol w:w="3115"/>
        <w:gridCol w:w="3115"/>
      </w:tblGrid>
      <w:tr w:rsidR="00624107" w:rsidRPr="00F852D0">
        <w:tc>
          <w:tcPr>
            <w:tcW w:w="3114" w:type="dxa"/>
          </w:tcPr>
          <w:p w:rsidR="00624107" w:rsidRDefault="00F852D0">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624107" w:rsidRDefault="00F852D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  естественно- математического цикла</w:t>
            </w:r>
          </w:p>
          <w:p w:rsidR="00624107" w:rsidRDefault="00F852D0" w:rsidP="00F852D0">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proofErr w:type="spellStart"/>
            <w:r>
              <w:rPr>
                <w:rFonts w:ascii="Times New Roman" w:eastAsia="Times New Roman" w:hAnsi="Times New Roman"/>
                <w:color w:val="000000"/>
                <w:sz w:val="24"/>
                <w:szCs w:val="24"/>
                <w:lang w:val="ru-RU"/>
              </w:rPr>
              <w:t>БабаковаЕА</w:t>
            </w:r>
            <w:proofErr w:type="spellEnd"/>
          </w:p>
          <w:p w:rsidR="00624107" w:rsidRDefault="00F852D0">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№1 от «30» 08</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rsidR="00624107" w:rsidRDefault="00624107">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624107" w:rsidRDefault="00F852D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624107" w:rsidRDefault="00F852D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624107" w:rsidRDefault="00F852D0" w:rsidP="00F852D0">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proofErr w:type="spellStart"/>
            <w:r>
              <w:rPr>
                <w:rFonts w:ascii="Times New Roman" w:eastAsia="Times New Roman" w:hAnsi="Times New Roman"/>
                <w:color w:val="000000"/>
                <w:sz w:val="24"/>
                <w:szCs w:val="24"/>
                <w:lang w:val="ru-RU"/>
              </w:rPr>
              <w:t>Магдеева</w:t>
            </w:r>
            <w:proofErr w:type="spellEnd"/>
            <w:r>
              <w:rPr>
                <w:rFonts w:ascii="Times New Roman" w:eastAsia="Times New Roman" w:hAnsi="Times New Roman"/>
                <w:color w:val="000000"/>
                <w:sz w:val="24"/>
                <w:szCs w:val="24"/>
                <w:lang w:val="ru-RU"/>
              </w:rPr>
              <w:t xml:space="preserve"> Л.Н.</w:t>
            </w:r>
          </w:p>
          <w:p w:rsidR="00624107" w:rsidRDefault="00F852D0">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2024 г.</w:t>
            </w:r>
          </w:p>
          <w:p w:rsidR="00624107" w:rsidRDefault="00624107">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624107" w:rsidRDefault="00F852D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24107" w:rsidRDefault="00F852D0">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624107" w:rsidRDefault="00F852D0" w:rsidP="00F852D0">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_________Иващенко Н.А.</w:t>
            </w:r>
          </w:p>
          <w:p w:rsidR="00624107" w:rsidRDefault="00F852D0">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№136от «30» 08  2024 г.</w:t>
            </w:r>
          </w:p>
          <w:p w:rsidR="00624107" w:rsidRDefault="00624107">
            <w:pPr>
              <w:widowControl w:val="0"/>
              <w:spacing w:after="120" w:line="240" w:lineRule="auto"/>
              <w:jc w:val="both"/>
              <w:rPr>
                <w:rFonts w:ascii="Times New Roman" w:eastAsia="Times New Roman" w:hAnsi="Times New Roman"/>
                <w:color w:val="000000"/>
                <w:sz w:val="24"/>
                <w:szCs w:val="24"/>
                <w:lang w:val="ru-RU"/>
              </w:rPr>
            </w:pPr>
          </w:p>
        </w:tc>
      </w:tr>
    </w:tbl>
    <w:p w:rsidR="00624107" w:rsidRPr="00F852D0" w:rsidRDefault="00624107">
      <w:pPr>
        <w:spacing w:after="0"/>
        <w:ind w:left="120"/>
        <w:rPr>
          <w:lang w:val="ru-RU"/>
        </w:rPr>
      </w:pPr>
    </w:p>
    <w:p w:rsidR="00624107" w:rsidRPr="00F852D0" w:rsidRDefault="00624107">
      <w:pPr>
        <w:spacing w:after="0"/>
        <w:ind w:left="120"/>
        <w:rPr>
          <w:lang w:val="ru-RU"/>
        </w:rPr>
      </w:pPr>
    </w:p>
    <w:p w:rsidR="00624107" w:rsidRPr="00F852D0" w:rsidRDefault="00624107" w:rsidP="00F852D0">
      <w:pPr>
        <w:spacing w:after="0"/>
        <w:rPr>
          <w:lang w:val="ru-RU"/>
        </w:rPr>
      </w:pPr>
    </w:p>
    <w:p w:rsidR="00624107" w:rsidRPr="00F852D0" w:rsidRDefault="00624107">
      <w:pPr>
        <w:spacing w:after="0"/>
        <w:ind w:left="120"/>
        <w:rPr>
          <w:lang w:val="ru-RU"/>
        </w:rPr>
      </w:pPr>
    </w:p>
    <w:p w:rsidR="00624107" w:rsidRDefault="00F852D0">
      <w:pPr>
        <w:spacing w:after="0" w:line="408" w:lineRule="exact"/>
        <w:ind w:left="120"/>
        <w:jc w:val="center"/>
      </w:pPr>
      <w:r>
        <w:rPr>
          <w:rFonts w:ascii="Times New Roman" w:hAnsi="Times New Roman"/>
          <w:b/>
          <w:color w:val="000000"/>
          <w:sz w:val="28"/>
        </w:rPr>
        <w:t>РАБОЧАЯ ПРОГРАММА</w:t>
      </w:r>
    </w:p>
    <w:p w:rsidR="00624107" w:rsidRDefault="00F852D0">
      <w:pPr>
        <w:spacing w:after="0" w:line="408" w:lineRule="exact"/>
        <w:ind w:left="120"/>
        <w:jc w:val="center"/>
      </w:pPr>
      <w:r>
        <w:rPr>
          <w:rFonts w:ascii="Times New Roman" w:hAnsi="Times New Roman"/>
          <w:color w:val="000000"/>
          <w:sz w:val="28"/>
        </w:rPr>
        <w:t>(ID 5004348)</w:t>
      </w:r>
    </w:p>
    <w:p w:rsidR="00624107" w:rsidRDefault="00624107">
      <w:pPr>
        <w:spacing w:after="0"/>
        <w:ind w:left="120"/>
        <w:jc w:val="center"/>
      </w:pPr>
    </w:p>
    <w:p w:rsidR="00624107" w:rsidRPr="00F852D0" w:rsidRDefault="00F852D0">
      <w:pPr>
        <w:spacing w:after="0" w:line="408" w:lineRule="exact"/>
        <w:ind w:left="120"/>
        <w:jc w:val="center"/>
        <w:rPr>
          <w:lang w:val="ru-RU"/>
        </w:rPr>
      </w:pPr>
      <w:r w:rsidRPr="00F852D0">
        <w:rPr>
          <w:rFonts w:ascii="Times New Roman" w:hAnsi="Times New Roman"/>
          <w:b/>
          <w:color w:val="000000"/>
          <w:sz w:val="28"/>
          <w:lang w:val="ru-RU"/>
        </w:rPr>
        <w:t xml:space="preserve">учебного предмета </w:t>
      </w:r>
      <w:r w:rsidRPr="00F852D0">
        <w:rPr>
          <w:rFonts w:ascii="Times New Roman" w:hAnsi="Times New Roman"/>
          <w:color w:val="000000"/>
          <w:sz w:val="28"/>
          <w:lang w:val="ru-RU"/>
        </w:rPr>
        <w:t>«</w:t>
      </w:r>
      <w:r w:rsidRPr="00F852D0">
        <w:rPr>
          <w:rFonts w:ascii="Times New Roman" w:hAnsi="Times New Roman"/>
          <w:b/>
          <w:color w:val="000000"/>
          <w:sz w:val="28"/>
          <w:lang w:val="ru-RU"/>
        </w:rPr>
        <w:t>География. Базовый уровень»</w:t>
      </w:r>
    </w:p>
    <w:p w:rsidR="00624107" w:rsidRPr="00F852D0" w:rsidRDefault="00F852D0">
      <w:pPr>
        <w:spacing w:after="0" w:line="408" w:lineRule="exact"/>
        <w:ind w:left="120"/>
        <w:jc w:val="center"/>
        <w:rPr>
          <w:lang w:val="ru-RU"/>
        </w:rPr>
      </w:pPr>
      <w:r>
        <w:rPr>
          <w:rFonts w:ascii="Times New Roman" w:hAnsi="Times New Roman"/>
          <w:color w:val="000000"/>
          <w:sz w:val="28"/>
          <w:lang w:val="ru-RU"/>
        </w:rPr>
        <w:t>для обучающихся 10</w:t>
      </w:r>
      <w:r w:rsidRPr="00F852D0">
        <w:rPr>
          <w:rFonts w:ascii="Times New Roman" w:hAnsi="Times New Roman"/>
          <w:color w:val="000000"/>
          <w:sz w:val="28"/>
          <w:lang w:val="ru-RU"/>
        </w:rPr>
        <w:t xml:space="preserve"> классов </w:t>
      </w:r>
    </w:p>
    <w:p w:rsidR="00624107" w:rsidRPr="00F852D0" w:rsidRDefault="00624107">
      <w:pPr>
        <w:spacing w:after="0"/>
        <w:ind w:left="120"/>
        <w:jc w:val="center"/>
        <w:rPr>
          <w:lang w:val="ru-RU"/>
        </w:rPr>
      </w:pPr>
    </w:p>
    <w:p w:rsidR="00624107" w:rsidRPr="00F852D0" w:rsidRDefault="00624107">
      <w:pPr>
        <w:spacing w:after="0"/>
        <w:ind w:left="120"/>
        <w:jc w:val="center"/>
        <w:rPr>
          <w:lang w:val="ru-RU"/>
        </w:rPr>
      </w:pPr>
    </w:p>
    <w:p w:rsidR="00624107" w:rsidRPr="00F852D0" w:rsidRDefault="00624107">
      <w:pPr>
        <w:spacing w:after="0"/>
        <w:ind w:left="120"/>
        <w:jc w:val="center"/>
        <w:rPr>
          <w:lang w:val="ru-RU"/>
        </w:rPr>
      </w:pPr>
    </w:p>
    <w:p w:rsidR="00624107" w:rsidRPr="00F852D0" w:rsidRDefault="00624107">
      <w:pPr>
        <w:spacing w:after="0"/>
        <w:ind w:left="120"/>
        <w:jc w:val="center"/>
        <w:rPr>
          <w:lang w:val="ru-RU"/>
        </w:rPr>
      </w:pPr>
    </w:p>
    <w:p w:rsidR="00624107" w:rsidRPr="00F852D0" w:rsidRDefault="00624107">
      <w:pPr>
        <w:spacing w:after="0"/>
        <w:ind w:left="120"/>
        <w:jc w:val="center"/>
        <w:rPr>
          <w:lang w:val="ru-RU"/>
        </w:rPr>
      </w:pPr>
    </w:p>
    <w:p w:rsidR="00624107" w:rsidRPr="00F852D0" w:rsidRDefault="00624107">
      <w:pPr>
        <w:spacing w:after="0"/>
        <w:ind w:left="120"/>
        <w:jc w:val="center"/>
        <w:rPr>
          <w:lang w:val="ru-RU"/>
        </w:rPr>
      </w:pPr>
    </w:p>
    <w:p w:rsidR="00624107" w:rsidRPr="00F852D0" w:rsidRDefault="00624107">
      <w:pPr>
        <w:spacing w:after="0"/>
        <w:ind w:left="120"/>
        <w:jc w:val="center"/>
        <w:rPr>
          <w:lang w:val="ru-RU"/>
        </w:rPr>
      </w:pPr>
    </w:p>
    <w:p w:rsidR="00624107" w:rsidRPr="00F852D0" w:rsidRDefault="00F852D0" w:rsidP="00F852D0">
      <w:pPr>
        <w:spacing w:after="0"/>
        <w:rPr>
          <w:lang w:val="ru-RU"/>
        </w:rPr>
        <w:sectPr w:rsidR="00624107" w:rsidRPr="00F852D0">
          <w:pgSz w:w="11906" w:h="16383"/>
          <w:pgMar w:top="1440" w:right="1440" w:bottom="1440" w:left="1440" w:header="0" w:footer="0" w:gutter="0"/>
          <w:cols w:space="720"/>
          <w:formProt w:val="0"/>
          <w:docGrid w:linePitch="100" w:charSpace="4096"/>
        </w:sectPr>
      </w:pPr>
      <w:bookmarkStart w:id="3" w:name="89d4b353-067d-40b4-9e10-968a93e21e67"/>
      <w:r>
        <w:rPr>
          <w:lang w:val="ru-RU"/>
        </w:rPr>
        <w:t xml:space="preserve">                                                               </w:t>
      </w:r>
      <w:r w:rsidRPr="00F852D0">
        <w:rPr>
          <w:rFonts w:ascii="Times New Roman" w:hAnsi="Times New Roman"/>
          <w:b/>
          <w:color w:val="000000"/>
          <w:sz w:val="28"/>
          <w:lang w:val="ru-RU"/>
        </w:rPr>
        <w:t>Калиновка</w:t>
      </w:r>
      <w:bookmarkEnd w:id="3"/>
      <w:r w:rsidRPr="00F852D0">
        <w:rPr>
          <w:rFonts w:ascii="Times New Roman" w:hAnsi="Times New Roman"/>
          <w:b/>
          <w:color w:val="000000"/>
          <w:sz w:val="28"/>
          <w:lang w:val="ru-RU"/>
        </w:rPr>
        <w:t xml:space="preserve"> </w:t>
      </w:r>
      <w:bookmarkStart w:id="4" w:name="e17c6bbb-3fbd-4dc0-98b2-217b1bd29395"/>
      <w:r w:rsidRPr="00F852D0">
        <w:rPr>
          <w:rFonts w:ascii="Times New Roman" w:hAnsi="Times New Roman"/>
          <w:b/>
          <w:color w:val="000000"/>
          <w:sz w:val="28"/>
          <w:lang w:val="ru-RU"/>
        </w:rPr>
        <w:t>2024</w:t>
      </w:r>
      <w:bookmarkEnd w:id="4"/>
    </w:p>
    <w:p w:rsidR="00624107" w:rsidRPr="00F852D0" w:rsidRDefault="00F852D0">
      <w:pPr>
        <w:spacing w:after="0" w:line="264" w:lineRule="exact"/>
        <w:ind w:left="120" w:firstLine="600"/>
        <w:jc w:val="both"/>
        <w:rPr>
          <w:lang w:val="ru-RU"/>
        </w:rPr>
      </w:pPr>
      <w:bookmarkStart w:id="5" w:name="block-38056335"/>
      <w:bookmarkStart w:id="6" w:name="block-38056335_Копия_1_Копия_1"/>
      <w:bookmarkEnd w:id="5"/>
      <w:bookmarkEnd w:id="6"/>
      <w:r w:rsidRPr="00F852D0">
        <w:rPr>
          <w:rFonts w:ascii="Times New Roman" w:hAnsi="Times New Roman"/>
          <w:b/>
          <w:color w:val="000000"/>
          <w:sz w:val="28"/>
          <w:lang w:val="ru-RU"/>
        </w:rPr>
        <w:lastRenderedPageBreak/>
        <w:t>ПОЯСНИТЕЛЬНАЯ ЗАПИСКА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852D0">
        <w:rPr>
          <w:rFonts w:ascii="Times New Roman" w:hAnsi="Times New Roman"/>
          <w:color w:val="333333"/>
          <w:sz w:val="28"/>
          <w:lang w:val="ru-RU"/>
        </w:rPr>
        <w:t xml:space="preserve">едеральной рабочей </w:t>
      </w:r>
      <w:r w:rsidRPr="00F852D0">
        <w:rPr>
          <w:rFonts w:ascii="Times New Roman" w:hAnsi="Times New Roman"/>
          <w:color w:val="000000"/>
          <w:sz w:val="28"/>
          <w:lang w:val="ru-RU"/>
        </w:rPr>
        <w:t xml:space="preserve">программе воспитания.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F852D0">
        <w:rPr>
          <w:rFonts w:ascii="Times New Roman" w:hAnsi="Times New Roman"/>
          <w:color w:val="000000"/>
          <w:sz w:val="28"/>
          <w:lang w:val="ru-RU"/>
        </w:rPr>
        <w:t>метапредметным</w:t>
      </w:r>
      <w:proofErr w:type="spellEnd"/>
      <w:r w:rsidRPr="00F852D0">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ОБЩАЯ ХАРАКТЕРИСТИКА ПРЕДМЕТА «ГЕОГРАФИЯ»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F852D0">
        <w:rPr>
          <w:rFonts w:ascii="Times New Roman" w:hAnsi="Times New Roman"/>
          <w:color w:val="000000"/>
          <w:sz w:val="28"/>
          <w:lang w:val="ru-RU"/>
        </w:rPr>
        <w:t>интегративность</w:t>
      </w:r>
      <w:proofErr w:type="spellEnd"/>
      <w:r w:rsidRPr="00F852D0">
        <w:rPr>
          <w:rFonts w:ascii="Times New Roman" w:hAnsi="Times New Roman"/>
          <w:color w:val="000000"/>
          <w:sz w:val="28"/>
          <w:lang w:val="ru-RU"/>
        </w:rPr>
        <w:t xml:space="preserve">, </w:t>
      </w:r>
      <w:proofErr w:type="spellStart"/>
      <w:r w:rsidRPr="00F852D0">
        <w:rPr>
          <w:rFonts w:ascii="Times New Roman" w:hAnsi="Times New Roman"/>
          <w:color w:val="000000"/>
          <w:sz w:val="28"/>
          <w:lang w:val="ru-RU"/>
        </w:rPr>
        <w:t>междисциплинарность</w:t>
      </w:r>
      <w:proofErr w:type="spellEnd"/>
      <w:r w:rsidRPr="00F852D0">
        <w:rPr>
          <w:rFonts w:ascii="Times New Roman" w:hAnsi="Times New Roman"/>
          <w:color w:val="000000"/>
          <w:sz w:val="28"/>
          <w:lang w:val="ru-RU"/>
        </w:rPr>
        <w:t xml:space="preserve">, практико-ориентированность, </w:t>
      </w:r>
      <w:proofErr w:type="spellStart"/>
      <w:r w:rsidRPr="00F852D0">
        <w:rPr>
          <w:rFonts w:ascii="Times New Roman" w:hAnsi="Times New Roman"/>
          <w:color w:val="000000"/>
          <w:sz w:val="28"/>
          <w:lang w:val="ru-RU"/>
        </w:rPr>
        <w:t>экологизация</w:t>
      </w:r>
      <w:proofErr w:type="spellEnd"/>
      <w:r w:rsidRPr="00F852D0">
        <w:rPr>
          <w:rFonts w:ascii="Times New Roman" w:hAnsi="Times New Roman"/>
          <w:color w:val="000000"/>
          <w:sz w:val="28"/>
          <w:lang w:val="ru-RU"/>
        </w:rPr>
        <w:t xml:space="preserve"> и </w:t>
      </w:r>
      <w:proofErr w:type="spellStart"/>
      <w:r w:rsidRPr="00F852D0">
        <w:rPr>
          <w:rFonts w:ascii="Times New Roman" w:hAnsi="Times New Roman"/>
          <w:color w:val="000000"/>
          <w:sz w:val="28"/>
          <w:lang w:val="ru-RU"/>
        </w:rPr>
        <w:t>гуманизация</w:t>
      </w:r>
      <w:proofErr w:type="spellEnd"/>
      <w:r w:rsidRPr="00F852D0">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F852D0">
        <w:rPr>
          <w:rFonts w:ascii="Times New Roman" w:hAnsi="Times New Roman"/>
          <w:color w:val="000000"/>
          <w:sz w:val="28"/>
          <w:lang w:val="ru-RU"/>
        </w:rPr>
        <w:t>геоэкологических</w:t>
      </w:r>
      <w:proofErr w:type="spellEnd"/>
      <w:r w:rsidRPr="00F852D0">
        <w:rPr>
          <w:rFonts w:ascii="Times New Roman" w:hAnsi="Times New Roman"/>
          <w:color w:val="000000"/>
          <w:sz w:val="28"/>
          <w:lang w:val="ru-RU"/>
        </w:rPr>
        <w:t xml:space="preserve"> событий и процессов.</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ЦЕЛИ ИЗУЧЕНИЯ ПРЕДМЕТА «ГЕОГРАФИЯ»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Цели изучения географии на базовом уровне в средней школе направлены на:</w:t>
      </w:r>
    </w:p>
    <w:p w:rsidR="00624107" w:rsidRPr="0035025A" w:rsidRDefault="00F852D0">
      <w:pPr>
        <w:spacing w:after="0" w:line="264" w:lineRule="exact"/>
        <w:ind w:firstLine="600"/>
        <w:jc w:val="both"/>
        <w:rPr>
          <w:lang w:val="ru-RU"/>
        </w:rPr>
      </w:pPr>
      <w:r w:rsidRPr="00F852D0">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852D0">
        <w:rPr>
          <w:rFonts w:ascii="Times New Roman" w:hAnsi="Times New Roman"/>
          <w:color w:val="000000"/>
          <w:sz w:val="28"/>
          <w:lang w:val="ru-RU"/>
        </w:rPr>
        <w:t xml:space="preserve"> ролью </w:t>
      </w:r>
      <w:r w:rsidRPr="0035025A">
        <w:rPr>
          <w:rFonts w:ascii="Times New Roman" w:hAnsi="Times New Roman"/>
          <w:color w:val="000000"/>
          <w:sz w:val="28"/>
          <w:lang w:val="ru-RU"/>
        </w:rPr>
        <w:t>России как составной части мирового сообщества;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lastRenderedPageBreak/>
        <w:t>5) приобретение опыта разнообразной деятельности, направленной на достижение целей устойчивого развития.</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МЕСТО УЧЕБНОГО ПРЕДМЕТА «ГЕОГРАФИЯ» В УЧЕБНОМ ПЛАНЕ</w:t>
      </w:r>
    </w:p>
    <w:p w:rsidR="00624107" w:rsidRPr="00F852D0" w:rsidRDefault="00F852D0">
      <w:pPr>
        <w:spacing w:after="0" w:line="264" w:lineRule="exact"/>
        <w:ind w:firstLine="600"/>
        <w:jc w:val="both"/>
        <w:rPr>
          <w:lang w:val="ru-RU"/>
        </w:rPr>
        <w:sectPr w:rsidR="00624107" w:rsidRPr="00F852D0">
          <w:pgSz w:w="11906" w:h="16383"/>
          <w:pgMar w:top="1440" w:right="1440" w:bottom="1440" w:left="1440" w:header="0" w:footer="0" w:gutter="0"/>
          <w:cols w:space="720"/>
          <w:formProt w:val="0"/>
          <w:docGrid w:linePitch="100" w:charSpace="4096"/>
        </w:sectPr>
      </w:pPr>
      <w:bookmarkStart w:id="7" w:name="block-38056334_Копия_1"/>
      <w:r w:rsidRPr="00F852D0">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bookmarkStart w:id="8" w:name="block-38056334"/>
      <w:bookmarkEnd w:id="7"/>
    </w:p>
    <w:bookmarkEnd w:id="8"/>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lastRenderedPageBreak/>
        <w:t>СОДЕРЖАНИЕ УЧЕБНОГО ПРЕДМЕТА «ГЕОГРАФИЯ»</w:t>
      </w:r>
    </w:p>
    <w:p w:rsidR="00624107" w:rsidRPr="00F852D0" w:rsidRDefault="00624107">
      <w:pPr>
        <w:spacing w:after="0" w:line="264" w:lineRule="exact"/>
        <w:ind w:left="120"/>
        <w:jc w:val="both"/>
        <w:rPr>
          <w:lang w:val="ru-RU"/>
        </w:rPr>
      </w:pPr>
    </w:p>
    <w:p w:rsidR="00624107" w:rsidRPr="00F852D0" w:rsidRDefault="00F852D0">
      <w:pPr>
        <w:spacing w:after="0" w:line="264" w:lineRule="exact"/>
        <w:ind w:left="120"/>
        <w:jc w:val="both"/>
        <w:rPr>
          <w:lang w:val="ru-RU"/>
        </w:rPr>
      </w:pPr>
      <w:r w:rsidRPr="00F852D0">
        <w:rPr>
          <w:rFonts w:ascii="Times New Roman" w:hAnsi="Times New Roman"/>
          <w:b/>
          <w:color w:val="000000"/>
          <w:sz w:val="28"/>
          <w:lang w:val="ru-RU"/>
        </w:rPr>
        <w:t>10 КЛАСС</w:t>
      </w:r>
    </w:p>
    <w:p w:rsidR="00624107" w:rsidRPr="00F852D0" w:rsidRDefault="00624107">
      <w:pPr>
        <w:spacing w:after="0" w:line="264" w:lineRule="exact"/>
        <w:ind w:left="120"/>
        <w:jc w:val="both"/>
        <w:rPr>
          <w:lang w:val="ru-RU"/>
        </w:rPr>
      </w:pPr>
    </w:p>
    <w:p w:rsidR="00624107" w:rsidRPr="00F852D0" w:rsidRDefault="00F852D0">
      <w:pPr>
        <w:spacing w:after="0" w:line="264" w:lineRule="exact"/>
        <w:ind w:firstLine="600"/>
        <w:jc w:val="both"/>
        <w:rPr>
          <w:lang w:val="ru-RU"/>
        </w:rPr>
      </w:pPr>
      <w:r w:rsidRPr="00F852D0">
        <w:rPr>
          <w:rFonts w:ascii="Times New Roman" w:hAnsi="Times New Roman"/>
          <w:b/>
          <w:i/>
          <w:color w:val="000000"/>
          <w:sz w:val="28"/>
          <w:lang w:val="ru-RU"/>
        </w:rPr>
        <w:t>Раздел 1. География как наука</w:t>
      </w:r>
      <w:r w:rsidRPr="00F852D0">
        <w:rPr>
          <w:rFonts w:ascii="Times New Roman" w:hAnsi="Times New Roman"/>
          <w:color w:val="000000"/>
          <w:sz w:val="28"/>
          <w:lang w:val="ru-RU"/>
        </w:rPr>
        <w:t xml:space="preserve">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1. Традиционные и новые методы в географии. Географические прогнозы.</w:t>
      </w:r>
      <w:r w:rsidRPr="00F852D0">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2. Географическая культура.</w:t>
      </w:r>
      <w:r w:rsidRPr="00F852D0">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852D0">
        <w:rPr>
          <w:rFonts w:ascii="Times New Roman" w:hAnsi="Times New Roman"/>
          <w:color w:val="ED1C24"/>
          <w:sz w:val="28"/>
          <w:lang w:val="ru-RU"/>
        </w:rPr>
        <w:t xml:space="preserve">. </w:t>
      </w:r>
      <w:r w:rsidRPr="00F852D0">
        <w:rPr>
          <w:rFonts w:ascii="Times New Roman" w:hAnsi="Times New Roman"/>
          <w:color w:val="000000"/>
          <w:sz w:val="28"/>
          <w:lang w:val="ru-RU"/>
        </w:rPr>
        <w:t>Их значимость для представителей разных профессий.</w:t>
      </w:r>
    </w:p>
    <w:p w:rsidR="00624107" w:rsidRPr="00F852D0" w:rsidRDefault="00F852D0">
      <w:pPr>
        <w:spacing w:after="0" w:line="264" w:lineRule="exact"/>
        <w:ind w:firstLine="600"/>
        <w:jc w:val="both"/>
        <w:rPr>
          <w:lang w:val="ru-RU"/>
        </w:rPr>
      </w:pPr>
      <w:r w:rsidRPr="00F852D0">
        <w:rPr>
          <w:rFonts w:ascii="Times New Roman" w:hAnsi="Times New Roman"/>
          <w:b/>
          <w:i/>
          <w:color w:val="000000"/>
          <w:sz w:val="28"/>
          <w:lang w:val="ru-RU"/>
        </w:rPr>
        <w:t>Раздел 2. Природопользование и геоэкология</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1. Географическая среда.</w:t>
      </w:r>
      <w:r w:rsidRPr="00F852D0">
        <w:rPr>
          <w:rFonts w:ascii="Times New Roman" w:hAnsi="Times New Roman"/>
          <w:color w:val="000000"/>
          <w:sz w:val="28"/>
          <w:lang w:val="ru-RU"/>
        </w:rPr>
        <w:t xml:space="preserve"> Географическая среда как </w:t>
      </w:r>
      <w:proofErr w:type="spellStart"/>
      <w:r w:rsidRPr="00F852D0">
        <w:rPr>
          <w:rFonts w:ascii="Times New Roman" w:hAnsi="Times New Roman"/>
          <w:color w:val="000000"/>
          <w:sz w:val="28"/>
          <w:lang w:val="ru-RU"/>
        </w:rPr>
        <w:t>геосистема</w:t>
      </w:r>
      <w:proofErr w:type="spellEnd"/>
      <w:r w:rsidRPr="00F852D0">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2. Естественный и антропогенный ландшафты.</w:t>
      </w:r>
      <w:r w:rsidRPr="00F852D0">
        <w:rPr>
          <w:rFonts w:ascii="Times New Roman" w:hAnsi="Times New Roman"/>
          <w:color w:val="000000"/>
          <w:sz w:val="28"/>
          <w:lang w:val="ru-RU"/>
        </w:rPr>
        <w:t xml:space="preserve"> Проблема сохранения ландшафтного и культурного разнообразия на Земле.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Тема 3. Проблемы взаимодействия человека и природы. </w:t>
      </w:r>
      <w:r w:rsidRPr="00F852D0">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852D0">
        <w:rPr>
          <w:rFonts w:ascii="Times New Roman" w:hAnsi="Times New Roman"/>
          <w:color w:val="ED1C24"/>
          <w:sz w:val="28"/>
          <w:lang w:val="ru-RU"/>
        </w:rPr>
        <w:t xml:space="preserve">. </w:t>
      </w:r>
      <w:r w:rsidRPr="00F852D0">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Тема 4. Природные ресурсы и их виды. </w:t>
      </w:r>
      <w:r w:rsidRPr="00F852D0">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35025A">
        <w:rPr>
          <w:rFonts w:ascii="Times New Roman" w:hAnsi="Times New Roman"/>
          <w:color w:val="000000"/>
          <w:sz w:val="28"/>
          <w:lang w:val="ru-RU"/>
        </w:rPr>
        <w:t xml:space="preserve">Ресурсообеспеченность. Истощение природных ресурсов. </w:t>
      </w:r>
      <w:r w:rsidRPr="00F852D0">
        <w:rPr>
          <w:rFonts w:ascii="Times New Roman" w:hAnsi="Times New Roman"/>
          <w:color w:val="000000"/>
          <w:sz w:val="28"/>
          <w:lang w:val="ru-RU"/>
        </w:rPr>
        <w:t xml:space="preserve">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F852D0">
        <w:rPr>
          <w:rFonts w:ascii="Times New Roman" w:hAnsi="Times New Roman"/>
          <w:color w:val="000000"/>
          <w:sz w:val="28"/>
          <w:lang w:val="ru-RU"/>
        </w:rPr>
        <w:t>Гидроэнергоресурсы</w:t>
      </w:r>
      <w:proofErr w:type="spellEnd"/>
      <w:r w:rsidRPr="00F852D0">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Практические работы</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lastRenderedPageBreak/>
        <w:t xml:space="preserve">2. Определение </w:t>
      </w:r>
      <w:proofErr w:type="spellStart"/>
      <w:r w:rsidRPr="00F852D0">
        <w:rPr>
          <w:rFonts w:ascii="Times New Roman" w:hAnsi="Times New Roman"/>
          <w:color w:val="000000"/>
          <w:sz w:val="28"/>
          <w:lang w:val="ru-RU"/>
        </w:rPr>
        <w:t>ресурсообеспеченности</w:t>
      </w:r>
      <w:proofErr w:type="spellEnd"/>
      <w:r w:rsidRPr="00F852D0">
        <w:rPr>
          <w:rFonts w:ascii="Times New Roman" w:hAnsi="Times New Roman"/>
          <w:color w:val="000000"/>
          <w:sz w:val="28"/>
          <w:lang w:val="ru-RU"/>
        </w:rPr>
        <w:t xml:space="preserve"> стран отдельными видами природных ресурсов.</w:t>
      </w:r>
    </w:p>
    <w:p w:rsidR="00624107" w:rsidRPr="00F852D0" w:rsidRDefault="00F852D0">
      <w:pPr>
        <w:spacing w:after="0" w:line="264" w:lineRule="exact"/>
        <w:ind w:firstLine="600"/>
        <w:jc w:val="both"/>
        <w:rPr>
          <w:lang w:val="ru-RU"/>
        </w:rPr>
      </w:pPr>
      <w:r w:rsidRPr="00F852D0">
        <w:rPr>
          <w:rFonts w:ascii="Times New Roman" w:hAnsi="Times New Roman"/>
          <w:b/>
          <w:i/>
          <w:color w:val="000000"/>
          <w:sz w:val="28"/>
          <w:lang w:val="ru-RU"/>
        </w:rPr>
        <w:t>Раздел 3. Современная политическая карта</w:t>
      </w:r>
      <w:r w:rsidRPr="00F852D0">
        <w:rPr>
          <w:rFonts w:ascii="Times New Roman" w:hAnsi="Times New Roman"/>
          <w:color w:val="000000"/>
          <w:sz w:val="28"/>
          <w:lang w:val="ru-RU"/>
        </w:rPr>
        <w:t xml:space="preserve">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F852D0">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F852D0">
        <w:rPr>
          <w:rFonts w:ascii="Times New Roman" w:hAnsi="Times New Roman"/>
          <w:color w:val="000000"/>
          <w:sz w:val="28"/>
          <w:lang w:val="ru-RU"/>
        </w:rPr>
        <w:t>приарктического</w:t>
      </w:r>
      <w:proofErr w:type="spellEnd"/>
      <w:r w:rsidRPr="00F852D0">
        <w:rPr>
          <w:rFonts w:ascii="Times New Roman" w:hAnsi="Times New Roman"/>
          <w:color w:val="000000"/>
          <w:sz w:val="28"/>
          <w:lang w:val="ru-RU"/>
        </w:rPr>
        <w:t xml:space="preserve"> государства.</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2. Классификации и типология стран мира.</w:t>
      </w:r>
      <w:r w:rsidRPr="00F852D0">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624107" w:rsidRPr="00F852D0" w:rsidRDefault="00F852D0">
      <w:pPr>
        <w:spacing w:after="0" w:line="264" w:lineRule="exact"/>
        <w:ind w:firstLine="600"/>
        <w:jc w:val="both"/>
        <w:rPr>
          <w:lang w:val="ru-RU"/>
        </w:rPr>
      </w:pPr>
      <w:r w:rsidRPr="00F852D0">
        <w:rPr>
          <w:rFonts w:ascii="Times New Roman" w:hAnsi="Times New Roman"/>
          <w:b/>
          <w:i/>
          <w:color w:val="000000"/>
          <w:sz w:val="28"/>
          <w:lang w:val="ru-RU"/>
        </w:rPr>
        <w:t>Раздел 4. Население мира</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1. Численность и воспроизводство населения.</w:t>
      </w:r>
      <w:r w:rsidRPr="00F852D0">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Практические работы</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Тема 2. Состав и структура населения. </w:t>
      </w:r>
      <w:r w:rsidRPr="00F852D0">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Практические работы</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3. Размещение населения.</w:t>
      </w:r>
      <w:r w:rsidRPr="00F852D0">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lastRenderedPageBreak/>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4. Качество жизни населения.</w:t>
      </w:r>
      <w:r w:rsidRPr="00F852D0">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624107" w:rsidRPr="00F852D0" w:rsidRDefault="00F852D0">
      <w:pPr>
        <w:spacing w:after="0" w:line="264" w:lineRule="exact"/>
        <w:ind w:firstLine="600"/>
        <w:jc w:val="both"/>
        <w:rPr>
          <w:lang w:val="ru-RU"/>
        </w:rPr>
      </w:pPr>
      <w:r w:rsidRPr="00F852D0">
        <w:rPr>
          <w:rFonts w:ascii="Times New Roman" w:hAnsi="Times New Roman"/>
          <w:b/>
          <w:i/>
          <w:color w:val="000000"/>
          <w:sz w:val="28"/>
          <w:lang w:val="ru-RU"/>
        </w:rPr>
        <w:t>Раздел 5. Мировое хозяйство</w:t>
      </w:r>
      <w:r w:rsidRPr="00F852D0">
        <w:rPr>
          <w:rFonts w:ascii="Times New Roman" w:hAnsi="Times New Roman"/>
          <w:color w:val="000000"/>
          <w:sz w:val="28"/>
          <w:lang w:val="ru-RU"/>
        </w:rPr>
        <w:t xml:space="preserve">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F852D0">
        <w:rPr>
          <w:rFonts w:ascii="Times New Roman" w:hAnsi="Times New Roman"/>
          <w:color w:val="000000"/>
          <w:sz w:val="28"/>
          <w:lang w:val="ru-RU"/>
        </w:rPr>
        <w:t xml:space="preserve">Мировое </w:t>
      </w:r>
      <w:proofErr w:type="spellStart"/>
      <w:proofErr w:type="gramStart"/>
      <w:r w:rsidRPr="00F852D0">
        <w:rPr>
          <w:rFonts w:ascii="Times New Roman" w:hAnsi="Times New Roman"/>
          <w:color w:val="000000"/>
          <w:sz w:val="28"/>
          <w:lang w:val="ru-RU"/>
        </w:rPr>
        <w:t>хозяйство:определение</w:t>
      </w:r>
      <w:proofErr w:type="spellEnd"/>
      <w:proofErr w:type="gramEnd"/>
      <w:r w:rsidRPr="00F852D0">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Тема 2. Международная экономическая интеграция. </w:t>
      </w:r>
      <w:r w:rsidRPr="00F852D0">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Тема 3. География главных отраслей мирового хозяйства.</w:t>
      </w:r>
      <w:r w:rsidRPr="00F852D0">
        <w:rPr>
          <w:rFonts w:ascii="Times New Roman" w:hAnsi="Times New Roman"/>
          <w:color w:val="000000"/>
          <w:sz w:val="28"/>
          <w:lang w:val="ru-RU"/>
        </w:rPr>
        <w:t xml:space="preserve">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Промышленность мира.</w:t>
      </w:r>
      <w:r w:rsidRPr="00F852D0">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Топливно-энергетический комплекс мира: основные этапы развития, «</w:t>
      </w:r>
      <w:proofErr w:type="spellStart"/>
      <w:r w:rsidRPr="00F852D0">
        <w:rPr>
          <w:rFonts w:ascii="Times New Roman" w:hAnsi="Times New Roman"/>
          <w:color w:val="000000"/>
          <w:sz w:val="28"/>
          <w:lang w:val="ru-RU"/>
        </w:rPr>
        <w:t>энергопереход</w:t>
      </w:r>
      <w:proofErr w:type="spellEnd"/>
      <w:r w:rsidRPr="00F852D0">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35025A">
        <w:rPr>
          <w:rFonts w:ascii="Times New Roman" w:hAnsi="Times New Roman"/>
          <w:color w:val="000000"/>
          <w:sz w:val="28"/>
          <w:lang w:val="ru-RU"/>
        </w:rPr>
        <w:t xml:space="preserve">«возобновляемой» энергетики. </w:t>
      </w:r>
      <w:r w:rsidRPr="00F852D0">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Металлургия мира. Географические особенности сырьевой базы чёрной и цветной металлургии. Ведущие страны-производители и </w:t>
      </w:r>
      <w:r w:rsidRPr="00F852D0">
        <w:rPr>
          <w:rFonts w:ascii="Times New Roman" w:hAnsi="Times New Roman"/>
          <w:color w:val="000000"/>
          <w:sz w:val="28"/>
          <w:lang w:val="ru-RU"/>
        </w:rPr>
        <w:lastRenderedPageBreak/>
        <w:t>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Сельское хозяйство мира.</w:t>
      </w:r>
      <w:r w:rsidRPr="00F852D0">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35025A">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F852D0">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F852D0">
        <w:rPr>
          <w:rFonts w:ascii="Times New Roman" w:hAnsi="Times New Roman"/>
          <w:color w:val="000000"/>
          <w:sz w:val="28"/>
          <w:lang w:val="ru-RU"/>
        </w:rPr>
        <w:t>аквакультура</w:t>
      </w:r>
      <w:proofErr w:type="spellEnd"/>
      <w:r w:rsidRPr="00F852D0">
        <w:rPr>
          <w:rFonts w:ascii="Times New Roman" w:hAnsi="Times New Roman"/>
          <w:color w:val="000000"/>
          <w:sz w:val="28"/>
          <w:lang w:val="ru-RU"/>
        </w:rPr>
        <w:t>: географические особенности.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Влияние сельского хозяйства и отдельных его отраслей на окружающую среду.</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Практическая работа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F852D0">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624107" w:rsidRPr="00F852D0" w:rsidRDefault="00624107">
      <w:pPr>
        <w:spacing w:after="0" w:line="264" w:lineRule="exact"/>
        <w:ind w:left="120"/>
        <w:jc w:val="both"/>
        <w:rPr>
          <w:lang w:val="ru-RU"/>
        </w:rPr>
      </w:pP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ПЛАНИРУЕМЫЕ РЕЗУЛЬТАТЫ ОСВОЕНИЯ УЧЕБНОГО ПРЕДМЕТА «ГЕОГРАФИЯ»</w:t>
      </w:r>
    </w:p>
    <w:p w:rsidR="00624107" w:rsidRPr="00F852D0" w:rsidRDefault="00F852D0">
      <w:pPr>
        <w:spacing w:after="0" w:line="264" w:lineRule="exact"/>
        <w:ind w:left="120"/>
        <w:jc w:val="both"/>
        <w:rPr>
          <w:lang w:val="ru-RU"/>
        </w:rPr>
      </w:pPr>
      <w:r w:rsidRPr="00F852D0">
        <w:rPr>
          <w:rFonts w:ascii="Times New Roman" w:hAnsi="Times New Roman"/>
          <w:b/>
          <w:color w:val="000000"/>
          <w:sz w:val="28"/>
          <w:lang w:val="ru-RU"/>
        </w:rPr>
        <w:t>ЛИЧНОСТНЫЕ РЕЗУЛЬТАТЫ</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24107" w:rsidRDefault="00F852D0">
      <w:pPr>
        <w:spacing w:after="0" w:line="264" w:lineRule="exact"/>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4107" w:rsidRPr="00F852D0" w:rsidRDefault="00F852D0">
      <w:pPr>
        <w:numPr>
          <w:ilvl w:val="0"/>
          <w:numId w:val="1"/>
        </w:numPr>
        <w:spacing w:after="0" w:line="264" w:lineRule="exact"/>
        <w:jc w:val="both"/>
        <w:rPr>
          <w:lang w:val="ru-RU"/>
        </w:rPr>
      </w:pP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24107" w:rsidRPr="00F852D0" w:rsidRDefault="00F852D0">
      <w:pPr>
        <w:numPr>
          <w:ilvl w:val="0"/>
          <w:numId w:val="1"/>
        </w:numPr>
        <w:spacing w:after="0" w:line="264" w:lineRule="exact"/>
        <w:jc w:val="both"/>
        <w:rPr>
          <w:lang w:val="ru-RU"/>
        </w:rPr>
      </w:pPr>
      <w:r w:rsidRPr="00F852D0">
        <w:rPr>
          <w:rFonts w:ascii="Times New Roman" w:hAnsi="Times New Roman"/>
          <w:color w:val="000000"/>
          <w:sz w:val="28"/>
          <w:lang w:val="ru-RU"/>
        </w:rPr>
        <w:t>готовность к гуманитарной и волонтёрской деятельности;</w:t>
      </w:r>
    </w:p>
    <w:p w:rsidR="00624107" w:rsidRDefault="00F852D0">
      <w:pPr>
        <w:spacing w:after="0" w:line="264" w:lineRule="exact"/>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4107" w:rsidRPr="00F852D0" w:rsidRDefault="00F852D0">
      <w:pPr>
        <w:numPr>
          <w:ilvl w:val="0"/>
          <w:numId w:val="2"/>
        </w:numPr>
        <w:spacing w:after="0" w:line="264" w:lineRule="exact"/>
        <w:jc w:val="both"/>
        <w:rPr>
          <w:lang w:val="ru-RU"/>
        </w:rPr>
      </w:pP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24107" w:rsidRPr="00F852D0" w:rsidRDefault="00F852D0">
      <w:pPr>
        <w:numPr>
          <w:ilvl w:val="0"/>
          <w:numId w:val="2"/>
        </w:numPr>
        <w:spacing w:after="0" w:line="264" w:lineRule="exact"/>
        <w:jc w:val="both"/>
        <w:rPr>
          <w:lang w:val="ru-RU"/>
        </w:rPr>
      </w:pPr>
      <w:r w:rsidRPr="00F852D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24107" w:rsidRPr="00F852D0" w:rsidRDefault="00F852D0">
      <w:pPr>
        <w:numPr>
          <w:ilvl w:val="0"/>
          <w:numId w:val="2"/>
        </w:numPr>
        <w:spacing w:after="0" w:line="264" w:lineRule="exact"/>
        <w:jc w:val="both"/>
        <w:rPr>
          <w:lang w:val="ru-RU"/>
        </w:rPr>
      </w:pPr>
      <w:r w:rsidRPr="00F852D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24107" w:rsidRDefault="00F852D0">
      <w:pPr>
        <w:spacing w:after="0" w:line="264" w:lineRule="exact"/>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4107" w:rsidRPr="00F852D0" w:rsidRDefault="00F852D0">
      <w:pPr>
        <w:numPr>
          <w:ilvl w:val="0"/>
          <w:numId w:val="3"/>
        </w:numPr>
        <w:spacing w:after="0" w:line="264" w:lineRule="exact"/>
        <w:jc w:val="both"/>
        <w:rPr>
          <w:lang w:val="ru-RU"/>
        </w:rPr>
      </w:pPr>
      <w:r w:rsidRPr="00F852D0">
        <w:rPr>
          <w:rFonts w:ascii="Times New Roman" w:hAnsi="Times New Roman"/>
          <w:color w:val="000000"/>
          <w:sz w:val="28"/>
          <w:lang w:val="ru-RU"/>
        </w:rPr>
        <w:t>осознание духовных ценностей российского народа;</w:t>
      </w:r>
    </w:p>
    <w:p w:rsidR="00624107" w:rsidRPr="00F852D0" w:rsidRDefault="00F852D0">
      <w:pPr>
        <w:numPr>
          <w:ilvl w:val="0"/>
          <w:numId w:val="3"/>
        </w:numPr>
        <w:spacing w:after="0" w:line="264" w:lineRule="exact"/>
        <w:jc w:val="both"/>
        <w:rPr>
          <w:lang w:val="ru-RU"/>
        </w:rPr>
      </w:pP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нравственного сознания, этического поведения; </w:t>
      </w:r>
    </w:p>
    <w:p w:rsidR="00624107" w:rsidRPr="00F852D0" w:rsidRDefault="00F852D0">
      <w:pPr>
        <w:numPr>
          <w:ilvl w:val="0"/>
          <w:numId w:val="3"/>
        </w:numPr>
        <w:spacing w:after="0" w:line="264" w:lineRule="exact"/>
        <w:jc w:val="both"/>
        <w:rPr>
          <w:lang w:val="ru-RU"/>
        </w:rPr>
      </w:pPr>
      <w:r w:rsidRPr="00F852D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24107" w:rsidRPr="00F852D0" w:rsidRDefault="00F852D0">
      <w:pPr>
        <w:numPr>
          <w:ilvl w:val="0"/>
          <w:numId w:val="3"/>
        </w:numPr>
        <w:spacing w:after="0" w:line="264" w:lineRule="exact"/>
        <w:jc w:val="both"/>
        <w:rPr>
          <w:lang w:val="ru-RU"/>
        </w:rPr>
      </w:pPr>
      <w:r w:rsidRPr="00F852D0">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624107" w:rsidRPr="00F852D0" w:rsidRDefault="00F852D0">
      <w:pPr>
        <w:numPr>
          <w:ilvl w:val="0"/>
          <w:numId w:val="3"/>
        </w:numPr>
        <w:spacing w:after="0" w:line="264" w:lineRule="exact"/>
        <w:jc w:val="both"/>
        <w:rPr>
          <w:lang w:val="ru-RU"/>
        </w:rPr>
      </w:pPr>
      <w:r w:rsidRPr="00F852D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24107" w:rsidRDefault="00F852D0">
      <w:pPr>
        <w:spacing w:after="0" w:line="264" w:lineRule="exact"/>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4107" w:rsidRPr="00F852D0" w:rsidRDefault="00F852D0">
      <w:pPr>
        <w:numPr>
          <w:ilvl w:val="0"/>
          <w:numId w:val="4"/>
        </w:numPr>
        <w:spacing w:after="0" w:line="264" w:lineRule="exact"/>
        <w:jc w:val="both"/>
        <w:rPr>
          <w:lang w:val="ru-RU"/>
        </w:rPr>
      </w:pPr>
      <w:r w:rsidRPr="00F852D0">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624107" w:rsidRPr="00F852D0" w:rsidRDefault="00F852D0">
      <w:pPr>
        <w:numPr>
          <w:ilvl w:val="0"/>
          <w:numId w:val="4"/>
        </w:numPr>
        <w:spacing w:after="0" w:line="264" w:lineRule="exact"/>
        <w:jc w:val="both"/>
        <w:rPr>
          <w:lang w:val="ru-RU"/>
        </w:rPr>
      </w:pPr>
      <w:r w:rsidRPr="00F852D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24107" w:rsidRPr="00F852D0" w:rsidRDefault="00F852D0">
      <w:pPr>
        <w:numPr>
          <w:ilvl w:val="0"/>
          <w:numId w:val="4"/>
        </w:numPr>
        <w:spacing w:after="0" w:line="264" w:lineRule="exact"/>
        <w:jc w:val="both"/>
        <w:rPr>
          <w:lang w:val="ru-RU"/>
        </w:rPr>
      </w:pPr>
      <w:r w:rsidRPr="00F852D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24107" w:rsidRPr="00F852D0" w:rsidRDefault="00F852D0">
      <w:pPr>
        <w:numPr>
          <w:ilvl w:val="0"/>
          <w:numId w:val="4"/>
        </w:numPr>
        <w:spacing w:after="0" w:line="264" w:lineRule="exact"/>
        <w:jc w:val="both"/>
        <w:rPr>
          <w:lang w:val="ru-RU"/>
        </w:rPr>
      </w:pPr>
      <w:r w:rsidRPr="00F852D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24107" w:rsidRDefault="00F852D0">
      <w:pPr>
        <w:spacing w:after="0" w:line="264" w:lineRule="exact"/>
        <w:ind w:firstLine="600"/>
        <w:jc w:val="both"/>
      </w:pPr>
      <w:proofErr w:type="spellStart"/>
      <w:proofErr w:type="gramStart"/>
      <w:r>
        <w:rPr>
          <w:rFonts w:ascii="Times New Roman" w:hAnsi="Times New Roman"/>
          <w:b/>
          <w:color w:val="333333"/>
          <w:sz w:val="28"/>
        </w:rPr>
        <w:lastRenderedPageBreak/>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624107" w:rsidRPr="00F852D0" w:rsidRDefault="00F852D0">
      <w:pPr>
        <w:numPr>
          <w:ilvl w:val="0"/>
          <w:numId w:val="5"/>
        </w:numPr>
        <w:spacing w:after="0" w:line="264" w:lineRule="exact"/>
        <w:jc w:val="both"/>
        <w:rPr>
          <w:lang w:val="ru-RU"/>
        </w:rPr>
      </w:pP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624107" w:rsidRPr="00F852D0" w:rsidRDefault="00F852D0">
      <w:pPr>
        <w:numPr>
          <w:ilvl w:val="0"/>
          <w:numId w:val="5"/>
        </w:numPr>
        <w:spacing w:after="0" w:line="264" w:lineRule="exact"/>
        <w:jc w:val="both"/>
        <w:rPr>
          <w:lang w:val="ru-RU"/>
        </w:rPr>
      </w:pPr>
      <w:r w:rsidRPr="00F852D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624107" w:rsidRPr="00F852D0" w:rsidRDefault="00F852D0">
      <w:pPr>
        <w:numPr>
          <w:ilvl w:val="0"/>
          <w:numId w:val="5"/>
        </w:numPr>
        <w:spacing w:after="0" w:line="264" w:lineRule="exact"/>
        <w:jc w:val="both"/>
        <w:rPr>
          <w:lang w:val="ru-RU"/>
        </w:rPr>
      </w:pPr>
      <w:r w:rsidRPr="00F852D0">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624107" w:rsidRDefault="00F852D0">
      <w:pPr>
        <w:spacing w:after="0" w:line="264" w:lineRule="exact"/>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4107" w:rsidRPr="00F852D0" w:rsidRDefault="00F852D0">
      <w:pPr>
        <w:numPr>
          <w:ilvl w:val="0"/>
          <w:numId w:val="6"/>
        </w:numPr>
        <w:spacing w:after="0" w:line="264" w:lineRule="exact"/>
        <w:jc w:val="both"/>
        <w:rPr>
          <w:lang w:val="ru-RU"/>
        </w:rPr>
      </w:pP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624107" w:rsidRPr="00F852D0" w:rsidRDefault="00F852D0">
      <w:pPr>
        <w:numPr>
          <w:ilvl w:val="0"/>
          <w:numId w:val="6"/>
        </w:numPr>
        <w:spacing w:after="0" w:line="264" w:lineRule="exact"/>
        <w:jc w:val="both"/>
        <w:rPr>
          <w:lang w:val="ru-RU"/>
        </w:rPr>
      </w:pPr>
      <w:r w:rsidRPr="00F852D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24107" w:rsidRPr="00F852D0" w:rsidRDefault="00F852D0">
      <w:pPr>
        <w:numPr>
          <w:ilvl w:val="0"/>
          <w:numId w:val="6"/>
        </w:numPr>
        <w:spacing w:after="0" w:line="264" w:lineRule="exact"/>
        <w:jc w:val="both"/>
        <w:rPr>
          <w:lang w:val="ru-RU"/>
        </w:rPr>
      </w:pPr>
      <w:r w:rsidRPr="00F852D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24107" w:rsidRDefault="00F852D0">
      <w:pPr>
        <w:spacing w:after="0" w:line="264" w:lineRule="exact"/>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4107" w:rsidRPr="00F852D0" w:rsidRDefault="00F852D0">
      <w:pPr>
        <w:numPr>
          <w:ilvl w:val="0"/>
          <w:numId w:val="7"/>
        </w:numPr>
        <w:spacing w:after="0" w:line="264" w:lineRule="exact"/>
        <w:jc w:val="both"/>
        <w:rPr>
          <w:lang w:val="ru-RU"/>
        </w:rPr>
      </w:pPr>
      <w:r w:rsidRPr="00F852D0">
        <w:rPr>
          <w:rFonts w:ascii="Times New Roman" w:hAnsi="Times New Roman"/>
          <w:color w:val="000000"/>
          <w:sz w:val="28"/>
          <w:lang w:val="ru-RU"/>
        </w:rPr>
        <w:t>готовность к труду, осознание ценности мастерства, трудолюбие;</w:t>
      </w:r>
    </w:p>
    <w:p w:rsidR="00624107" w:rsidRPr="00F852D0" w:rsidRDefault="00F852D0">
      <w:pPr>
        <w:numPr>
          <w:ilvl w:val="0"/>
          <w:numId w:val="7"/>
        </w:numPr>
        <w:spacing w:after="0" w:line="264" w:lineRule="exact"/>
        <w:jc w:val="both"/>
        <w:rPr>
          <w:lang w:val="ru-RU"/>
        </w:rPr>
      </w:pPr>
      <w:r w:rsidRPr="00F852D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24107" w:rsidRPr="00F852D0" w:rsidRDefault="00F852D0">
      <w:pPr>
        <w:numPr>
          <w:ilvl w:val="0"/>
          <w:numId w:val="7"/>
        </w:numPr>
        <w:spacing w:after="0" w:line="264" w:lineRule="exact"/>
        <w:jc w:val="both"/>
        <w:rPr>
          <w:lang w:val="ru-RU"/>
        </w:rPr>
      </w:pPr>
      <w:r w:rsidRPr="00F852D0">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624107" w:rsidRPr="00F852D0" w:rsidRDefault="00F852D0">
      <w:pPr>
        <w:numPr>
          <w:ilvl w:val="0"/>
          <w:numId w:val="7"/>
        </w:numPr>
        <w:spacing w:after="0" w:line="264" w:lineRule="exact"/>
        <w:jc w:val="both"/>
        <w:rPr>
          <w:lang w:val="ru-RU"/>
        </w:rPr>
      </w:pPr>
      <w:r w:rsidRPr="00F852D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24107" w:rsidRDefault="00F852D0">
      <w:pPr>
        <w:spacing w:after="0" w:line="264" w:lineRule="exact"/>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24107" w:rsidRPr="00F852D0" w:rsidRDefault="00F852D0">
      <w:pPr>
        <w:numPr>
          <w:ilvl w:val="0"/>
          <w:numId w:val="8"/>
        </w:numPr>
        <w:spacing w:after="0" w:line="264" w:lineRule="exact"/>
        <w:jc w:val="both"/>
        <w:rPr>
          <w:lang w:val="ru-RU"/>
        </w:rPr>
      </w:pP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624107" w:rsidRPr="00F852D0" w:rsidRDefault="00F852D0">
      <w:pPr>
        <w:numPr>
          <w:ilvl w:val="0"/>
          <w:numId w:val="8"/>
        </w:numPr>
        <w:spacing w:after="0" w:line="264" w:lineRule="exact"/>
        <w:jc w:val="both"/>
        <w:rPr>
          <w:lang w:val="ru-RU"/>
        </w:rPr>
      </w:pPr>
      <w:r w:rsidRPr="00F852D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24107" w:rsidRPr="00F852D0" w:rsidRDefault="00F852D0">
      <w:pPr>
        <w:numPr>
          <w:ilvl w:val="0"/>
          <w:numId w:val="8"/>
        </w:numPr>
        <w:spacing w:after="0" w:line="264" w:lineRule="exact"/>
        <w:jc w:val="both"/>
        <w:rPr>
          <w:lang w:val="ru-RU"/>
        </w:rPr>
      </w:pPr>
      <w:r w:rsidRPr="00F852D0">
        <w:rPr>
          <w:rFonts w:ascii="Times New Roman" w:hAnsi="Times New Roman"/>
          <w:color w:val="000000"/>
          <w:sz w:val="28"/>
          <w:lang w:val="ru-RU"/>
        </w:rPr>
        <w:t>активное неприятие действий, приносящих вред окружающей среде;</w:t>
      </w:r>
    </w:p>
    <w:p w:rsidR="00624107" w:rsidRPr="00F852D0" w:rsidRDefault="00F852D0">
      <w:pPr>
        <w:numPr>
          <w:ilvl w:val="0"/>
          <w:numId w:val="8"/>
        </w:numPr>
        <w:spacing w:after="0" w:line="264" w:lineRule="exact"/>
        <w:jc w:val="both"/>
        <w:rPr>
          <w:lang w:val="ru-RU"/>
        </w:rPr>
      </w:pPr>
      <w:r w:rsidRPr="00F852D0">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624107" w:rsidRPr="00F852D0" w:rsidRDefault="00F852D0">
      <w:pPr>
        <w:numPr>
          <w:ilvl w:val="0"/>
          <w:numId w:val="8"/>
        </w:numPr>
        <w:spacing w:after="0" w:line="264" w:lineRule="exact"/>
        <w:jc w:val="both"/>
        <w:rPr>
          <w:lang w:val="ru-RU"/>
        </w:rPr>
      </w:pPr>
      <w:r w:rsidRPr="00F852D0">
        <w:rPr>
          <w:rFonts w:ascii="Times New Roman" w:hAnsi="Times New Roman"/>
          <w:color w:val="000000"/>
          <w:sz w:val="28"/>
          <w:lang w:val="ru-RU"/>
        </w:rPr>
        <w:t>расширение опыта деятельности экологической направленности;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МЕТАПРЕДМЕТНЫЕ РЕЗУЛЬТАТЫ </w:t>
      </w:r>
    </w:p>
    <w:p w:rsidR="00624107" w:rsidRPr="00F852D0" w:rsidRDefault="00F852D0">
      <w:pPr>
        <w:spacing w:after="0" w:line="264" w:lineRule="exact"/>
        <w:ind w:firstLine="600"/>
        <w:jc w:val="both"/>
        <w:rPr>
          <w:lang w:val="ru-RU"/>
        </w:rPr>
      </w:pPr>
      <w:proofErr w:type="spellStart"/>
      <w:r w:rsidRPr="00F852D0">
        <w:rPr>
          <w:rFonts w:ascii="Times New Roman" w:hAnsi="Times New Roman"/>
          <w:color w:val="000000"/>
          <w:sz w:val="28"/>
          <w:lang w:val="ru-RU"/>
        </w:rPr>
        <w:t>Метапредметные</w:t>
      </w:r>
      <w:proofErr w:type="spellEnd"/>
      <w:r w:rsidRPr="00F852D0">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Овладение универсальными учебными познавательными действиями:</w:t>
      </w:r>
    </w:p>
    <w:p w:rsidR="00624107" w:rsidRDefault="00F852D0">
      <w:pPr>
        <w:spacing w:after="0" w:line="264" w:lineRule="exact"/>
        <w:ind w:firstLine="600"/>
        <w:jc w:val="both"/>
      </w:pPr>
      <w:r>
        <w:rPr>
          <w:rFonts w:ascii="Times New Roman" w:hAnsi="Times New Roman"/>
          <w:b/>
          <w:color w:val="000000"/>
          <w:sz w:val="28"/>
        </w:rPr>
        <w:lastRenderedPageBreak/>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вносить коррективы в деятельность, оценивать соответствие результатов целям;</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624107" w:rsidRPr="00F852D0" w:rsidRDefault="00F852D0">
      <w:pPr>
        <w:numPr>
          <w:ilvl w:val="0"/>
          <w:numId w:val="9"/>
        </w:numPr>
        <w:spacing w:after="0" w:line="264" w:lineRule="exact"/>
        <w:jc w:val="both"/>
        <w:rPr>
          <w:lang w:val="ru-RU"/>
        </w:rPr>
      </w:pPr>
      <w:r w:rsidRPr="00F852D0">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624107" w:rsidRDefault="00F852D0">
      <w:pPr>
        <w:spacing w:after="0" w:line="264" w:lineRule="exact"/>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F852D0">
        <w:rPr>
          <w:rFonts w:ascii="Times New Roman" w:hAnsi="Times New Roman"/>
          <w:color w:val="000000"/>
          <w:sz w:val="28"/>
          <w:lang w:val="ru-RU"/>
        </w:rPr>
        <w:t>геоэкологических</w:t>
      </w:r>
      <w:proofErr w:type="spellEnd"/>
      <w:r w:rsidRPr="00F852D0">
        <w:rPr>
          <w:rFonts w:ascii="Times New Roman" w:hAnsi="Times New Roman"/>
          <w:color w:val="000000"/>
          <w:sz w:val="28"/>
          <w:lang w:val="ru-RU"/>
        </w:rPr>
        <w:t xml:space="preserve"> объектов, процессов и явлений;</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владеть научной терминологией, ключевыми понятиями и методами;</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давать оценку новым ситуациям, оценивать приобретённый опыт;</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уметь интегрировать знания из разных предметных областей;</w:t>
      </w:r>
    </w:p>
    <w:p w:rsidR="00624107" w:rsidRPr="00F852D0" w:rsidRDefault="00F852D0">
      <w:pPr>
        <w:numPr>
          <w:ilvl w:val="0"/>
          <w:numId w:val="10"/>
        </w:numPr>
        <w:spacing w:after="0" w:line="264" w:lineRule="exact"/>
        <w:jc w:val="both"/>
        <w:rPr>
          <w:lang w:val="ru-RU"/>
        </w:rPr>
      </w:pPr>
      <w:r w:rsidRPr="00F852D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24107" w:rsidRDefault="00F852D0">
      <w:pPr>
        <w:spacing w:after="0" w:line="264" w:lineRule="exact"/>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24107" w:rsidRPr="00F852D0" w:rsidRDefault="00F852D0">
      <w:pPr>
        <w:numPr>
          <w:ilvl w:val="0"/>
          <w:numId w:val="11"/>
        </w:numPr>
        <w:spacing w:after="0" w:line="264" w:lineRule="exact"/>
        <w:jc w:val="both"/>
        <w:rPr>
          <w:lang w:val="ru-RU"/>
        </w:rPr>
      </w:pPr>
      <w:r w:rsidRPr="00F852D0">
        <w:rPr>
          <w:rFonts w:ascii="Times New Roman" w:hAnsi="Times New Roman"/>
          <w:color w:val="000000"/>
          <w:sz w:val="28"/>
          <w:lang w:val="ru-RU"/>
        </w:rPr>
        <w:lastRenderedPageBreak/>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624107" w:rsidRPr="00F852D0" w:rsidRDefault="00F852D0">
      <w:pPr>
        <w:numPr>
          <w:ilvl w:val="0"/>
          <w:numId w:val="11"/>
        </w:numPr>
        <w:spacing w:after="0" w:line="264" w:lineRule="exact"/>
        <w:jc w:val="both"/>
        <w:rPr>
          <w:lang w:val="ru-RU"/>
        </w:rPr>
      </w:pPr>
      <w:r w:rsidRPr="00F852D0">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624107" w:rsidRDefault="00F852D0">
      <w:pPr>
        <w:numPr>
          <w:ilvl w:val="0"/>
          <w:numId w:val="11"/>
        </w:numPr>
        <w:spacing w:after="0" w:line="264" w:lineRule="exact"/>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624107" w:rsidRPr="00F852D0" w:rsidRDefault="00F852D0">
      <w:pPr>
        <w:numPr>
          <w:ilvl w:val="0"/>
          <w:numId w:val="11"/>
        </w:numPr>
        <w:spacing w:after="0" w:line="264" w:lineRule="exact"/>
        <w:jc w:val="both"/>
        <w:rPr>
          <w:lang w:val="ru-RU"/>
        </w:rPr>
      </w:pPr>
      <w:r w:rsidRPr="00F852D0">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24107" w:rsidRPr="00F852D0" w:rsidRDefault="00F852D0">
      <w:pPr>
        <w:numPr>
          <w:ilvl w:val="0"/>
          <w:numId w:val="11"/>
        </w:numPr>
        <w:spacing w:after="0" w:line="264" w:lineRule="exact"/>
        <w:jc w:val="both"/>
        <w:rPr>
          <w:lang w:val="ru-RU"/>
        </w:rPr>
      </w:pPr>
      <w:r w:rsidRPr="00F852D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Овладение универсальными коммуникативными действиями: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а) общение: </w:t>
      </w:r>
    </w:p>
    <w:p w:rsidR="00624107" w:rsidRPr="00F852D0" w:rsidRDefault="00F852D0">
      <w:pPr>
        <w:numPr>
          <w:ilvl w:val="0"/>
          <w:numId w:val="12"/>
        </w:numPr>
        <w:spacing w:after="0" w:line="264" w:lineRule="exact"/>
        <w:jc w:val="both"/>
        <w:rPr>
          <w:lang w:val="ru-RU"/>
        </w:rPr>
      </w:pPr>
      <w:r w:rsidRPr="00F852D0">
        <w:rPr>
          <w:rFonts w:ascii="Times New Roman" w:hAnsi="Times New Roman"/>
          <w:color w:val="000000"/>
          <w:sz w:val="28"/>
          <w:lang w:val="ru-RU"/>
        </w:rPr>
        <w:t>владеть различными способами общения и взаимодействия;</w:t>
      </w:r>
    </w:p>
    <w:p w:rsidR="00624107" w:rsidRPr="00F852D0" w:rsidRDefault="00F852D0">
      <w:pPr>
        <w:numPr>
          <w:ilvl w:val="0"/>
          <w:numId w:val="12"/>
        </w:numPr>
        <w:spacing w:after="0" w:line="264" w:lineRule="exact"/>
        <w:jc w:val="both"/>
        <w:rPr>
          <w:lang w:val="ru-RU"/>
        </w:rPr>
      </w:pPr>
      <w:r w:rsidRPr="00F852D0">
        <w:rPr>
          <w:rFonts w:ascii="Times New Roman" w:hAnsi="Times New Roman"/>
          <w:color w:val="000000"/>
          <w:sz w:val="28"/>
          <w:lang w:val="ru-RU"/>
        </w:rPr>
        <w:t>аргументированно вести диалог, уметь смягчать конфликтные ситуации;</w:t>
      </w:r>
    </w:p>
    <w:p w:rsidR="00624107" w:rsidRPr="00F852D0" w:rsidRDefault="00F852D0">
      <w:pPr>
        <w:numPr>
          <w:ilvl w:val="0"/>
          <w:numId w:val="12"/>
        </w:numPr>
        <w:spacing w:after="0" w:line="264" w:lineRule="exact"/>
        <w:jc w:val="both"/>
        <w:rPr>
          <w:lang w:val="ru-RU"/>
        </w:rPr>
      </w:pPr>
      <w:r w:rsidRPr="00F852D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624107" w:rsidRPr="00F852D0" w:rsidRDefault="00F852D0">
      <w:pPr>
        <w:numPr>
          <w:ilvl w:val="0"/>
          <w:numId w:val="12"/>
        </w:numPr>
        <w:spacing w:after="0" w:line="264" w:lineRule="exact"/>
        <w:jc w:val="both"/>
        <w:rPr>
          <w:lang w:val="ru-RU"/>
        </w:rPr>
      </w:pPr>
      <w:r w:rsidRPr="00F852D0">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624107" w:rsidRDefault="00F852D0">
      <w:pPr>
        <w:spacing w:after="0" w:line="264" w:lineRule="exact"/>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624107" w:rsidRPr="00F852D0" w:rsidRDefault="00F852D0">
      <w:pPr>
        <w:numPr>
          <w:ilvl w:val="0"/>
          <w:numId w:val="13"/>
        </w:numPr>
        <w:spacing w:after="0" w:line="264" w:lineRule="exact"/>
        <w:jc w:val="both"/>
        <w:rPr>
          <w:lang w:val="ru-RU"/>
        </w:rPr>
      </w:pPr>
      <w:r w:rsidRPr="00F852D0">
        <w:rPr>
          <w:rFonts w:ascii="Times New Roman" w:hAnsi="Times New Roman"/>
          <w:color w:val="000000"/>
          <w:sz w:val="28"/>
          <w:lang w:val="ru-RU"/>
        </w:rPr>
        <w:t>использовать преимущества командной и индивидуальной работы;</w:t>
      </w:r>
    </w:p>
    <w:p w:rsidR="00624107" w:rsidRPr="00F852D0" w:rsidRDefault="00F852D0">
      <w:pPr>
        <w:numPr>
          <w:ilvl w:val="0"/>
          <w:numId w:val="13"/>
        </w:numPr>
        <w:spacing w:after="0" w:line="264" w:lineRule="exact"/>
        <w:jc w:val="both"/>
        <w:rPr>
          <w:lang w:val="ru-RU"/>
        </w:rPr>
      </w:pPr>
      <w:r w:rsidRPr="00F852D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24107" w:rsidRPr="00F852D0" w:rsidRDefault="00F852D0">
      <w:pPr>
        <w:numPr>
          <w:ilvl w:val="0"/>
          <w:numId w:val="13"/>
        </w:numPr>
        <w:spacing w:after="0" w:line="264" w:lineRule="exact"/>
        <w:jc w:val="both"/>
        <w:rPr>
          <w:lang w:val="ru-RU"/>
        </w:rPr>
      </w:pPr>
      <w:r w:rsidRPr="00F852D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24107" w:rsidRPr="00F852D0" w:rsidRDefault="00F852D0">
      <w:pPr>
        <w:numPr>
          <w:ilvl w:val="0"/>
          <w:numId w:val="13"/>
        </w:numPr>
        <w:spacing w:after="0" w:line="264" w:lineRule="exact"/>
        <w:jc w:val="both"/>
        <w:rPr>
          <w:lang w:val="ru-RU"/>
        </w:rPr>
      </w:pPr>
      <w:r w:rsidRPr="00F852D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24107" w:rsidRPr="00F852D0" w:rsidRDefault="00F852D0">
      <w:pPr>
        <w:numPr>
          <w:ilvl w:val="0"/>
          <w:numId w:val="13"/>
        </w:numPr>
        <w:spacing w:after="0" w:line="264" w:lineRule="exact"/>
        <w:jc w:val="both"/>
        <w:rPr>
          <w:lang w:val="ru-RU"/>
        </w:rPr>
      </w:pPr>
      <w:r w:rsidRPr="00F852D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Овладение универсальными регулятивными действиями: </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а) самоорганизация: </w:t>
      </w:r>
    </w:p>
    <w:p w:rsidR="00624107" w:rsidRPr="00F852D0" w:rsidRDefault="00F852D0">
      <w:pPr>
        <w:numPr>
          <w:ilvl w:val="0"/>
          <w:numId w:val="14"/>
        </w:numPr>
        <w:spacing w:after="0" w:line="264" w:lineRule="exact"/>
        <w:jc w:val="both"/>
        <w:rPr>
          <w:lang w:val="ru-RU"/>
        </w:rPr>
      </w:pPr>
      <w:r w:rsidRPr="00F852D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24107" w:rsidRPr="00F852D0" w:rsidRDefault="00F852D0">
      <w:pPr>
        <w:numPr>
          <w:ilvl w:val="0"/>
          <w:numId w:val="14"/>
        </w:numPr>
        <w:spacing w:after="0" w:line="264" w:lineRule="exact"/>
        <w:jc w:val="both"/>
        <w:rPr>
          <w:lang w:val="ru-RU"/>
        </w:rPr>
      </w:pPr>
      <w:r w:rsidRPr="00F852D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24107" w:rsidRDefault="00F852D0">
      <w:pPr>
        <w:numPr>
          <w:ilvl w:val="0"/>
          <w:numId w:val="14"/>
        </w:numPr>
        <w:spacing w:after="0" w:line="264" w:lineRule="exact"/>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624107" w:rsidRPr="00F852D0" w:rsidRDefault="00F852D0">
      <w:pPr>
        <w:numPr>
          <w:ilvl w:val="0"/>
          <w:numId w:val="14"/>
        </w:numPr>
        <w:spacing w:after="0" w:line="264" w:lineRule="exact"/>
        <w:jc w:val="both"/>
        <w:rPr>
          <w:lang w:val="ru-RU"/>
        </w:rPr>
      </w:pPr>
      <w:r w:rsidRPr="00F852D0">
        <w:rPr>
          <w:rFonts w:ascii="Times New Roman" w:hAnsi="Times New Roman"/>
          <w:color w:val="000000"/>
          <w:sz w:val="28"/>
          <w:lang w:val="ru-RU"/>
        </w:rPr>
        <w:t>расширять рамки учебного предмета на основе личных предпочтений;</w:t>
      </w:r>
    </w:p>
    <w:p w:rsidR="00624107" w:rsidRPr="00F852D0" w:rsidRDefault="00F852D0">
      <w:pPr>
        <w:numPr>
          <w:ilvl w:val="0"/>
          <w:numId w:val="14"/>
        </w:numPr>
        <w:spacing w:after="0" w:line="264" w:lineRule="exact"/>
        <w:jc w:val="both"/>
        <w:rPr>
          <w:lang w:val="ru-RU"/>
        </w:rPr>
      </w:pPr>
      <w:r w:rsidRPr="00F852D0">
        <w:rPr>
          <w:rFonts w:ascii="Times New Roman" w:hAnsi="Times New Roman"/>
          <w:color w:val="000000"/>
          <w:sz w:val="28"/>
          <w:lang w:val="ru-RU"/>
        </w:rPr>
        <w:lastRenderedPageBreak/>
        <w:t>делать осознанный выбор, аргументировать его, брать ответственность за решение;</w:t>
      </w:r>
    </w:p>
    <w:p w:rsidR="00624107" w:rsidRDefault="00F852D0">
      <w:pPr>
        <w:numPr>
          <w:ilvl w:val="0"/>
          <w:numId w:val="14"/>
        </w:numPr>
        <w:spacing w:after="0" w:line="264" w:lineRule="exact"/>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624107" w:rsidRPr="00F852D0" w:rsidRDefault="00F852D0">
      <w:pPr>
        <w:numPr>
          <w:ilvl w:val="0"/>
          <w:numId w:val="14"/>
        </w:numPr>
        <w:spacing w:after="0" w:line="264" w:lineRule="exact"/>
        <w:jc w:val="both"/>
        <w:rPr>
          <w:lang w:val="ru-RU"/>
        </w:rPr>
      </w:pPr>
      <w:r w:rsidRPr="00F852D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24107" w:rsidRDefault="00F852D0">
      <w:pPr>
        <w:spacing w:after="0" w:line="264" w:lineRule="exact"/>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624107" w:rsidRPr="00F852D0" w:rsidRDefault="00F852D0">
      <w:pPr>
        <w:numPr>
          <w:ilvl w:val="0"/>
          <w:numId w:val="15"/>
        </w:numPr>
        <w:spacing w:after="0" w:line="264" w:lineRule="exact"/>
        <w:jc w:val="both"/>
        <w:rPr>
          <w:lang w:val="ru-RU"/>
        </w:rPr>
      </w:pPr>
      <w:r w:rsidRPr="00F852D0">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624107" w:rsidRPr="00F852D0" w:rsidRDefault="00F852D0">
      <w:pPr>
        <w:numPr>
          <w:ilvl w:val="0"/>
          <w:numId w:val="15"/>
        </w:numPr>
        <w:spacing w:after="0" w:line="264" w:lineRule="exact"/>
        <w:jc w:val="both"/>
        <w:rPr>
          <w:lang w:val="ru-RU"/>
        </w:rPr>
      </w:pPr>
      <w:r w:rsidRPr="00F852D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24107" w:rsidRPr="00F852D0" w:rsidRDefault="00F852D0">
      <w:pPr>
        <w:numPr>
          <w:ilvl w:val="0"/>
          <w:numId w:val="15"/>
        </w:numPr>
        <w:spacing w:after="0" w:line="264" w:lineRule="exact"/>
        <w:jc w:val="both"/>
        <w:rPr>
          <w:lang w:val="ru-RU"/>
        </w:rPr>
      </w:pPr>
      <w:r w:rsidRPr="00F852D0">
        <w:rPr>
          <w:rFonts w:ascii="Times New Roman" w:hAnsi="Times New Roman"/>
          <w:color w:val="000000"/>
          <w:sz w:val="28"/>
          <w:lang w:val="ru-RU"/>
        </w:rPr>
        <w:t xml:space="preserve">оценивать риски и своевременно принимать решения по их снижению; </w:t>
      </w:r>
    </w:p>
    <w:p w:rsidR="00624107" w:rsidRPr="00F852D0" w:rsidRDefault="00F852D0">
      <w:pPr>
        <w:numPr>
          <w:ilvl w:val="0"/>
          <w:numId w:val="15"/>
        </w:numPr>
        <w:spacing w:after="0" w:line="264" w:lineRule="exact"/>
        <w:jc w:val="both"/>
        <w:rPr>
          <w:lang w:val="ru-RU"/>
        </w:rPr>
      </w:pPr>
      <w:r w:rsidRPr="00F852D0">
        <w:rPr>
          <w:rFonts w:ascii="Times New Roman" w:hAnsi="Times New Roman"/>
          <w:color w:val="000000"/>
          <w:sz w:val="28"/>
          <w:lang w:val="ru-RU"/>
        </w:rPr>
        <w:t>использовать приёмы рефлексии для оценки ситуации, выбора верного решения;</w:t>
      </w:r>
    </w:p>
    <w:p w:rsidR="00624107" w:rsidRPr="00F852D0" w:rsidRDefault="00F852D0">
      <w:pPr>
        <w:numPr>
          <w:ilvl w:val="0"/>
          <w:numId w:val="15"/>
        </w:numPr>
        <w:spacing w:after="0" w:line="264" w:lineRule="exact"/>
        <w:jc w:val="both"/>
        <w:rPr>
          <w:lang w:val="ru-RU"/>
        </w:rPr>
      </w:pPr>
      <w:r w:rsidRPr="00F852D0">
        <w:rPr>
          <w:rFonts w:ascii="Times New Roman" w:hAnsi="Times New Roman"/>
          <w:color w:val="000000"/>
          <w:sz w:val="28"/>
          <w:lang w:val="ru-RU"/>
        </w:rPr>
        <w:t>принимать мотивы и аргументы других при анализе результатов деятельности;</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в) эмоциональный интеллект, предполагающий </w:t>
      </w:r>
      <w:proofErr w:type="spellStart"/>
      <w:r w:rsidRPr="00F852D0">
        <w:rPr>
          <w:rFonts w:ascii="Times New Roman" w:hAnsi="Times New Roman"/>
          <w:b/>
          <w:color w:val="000000"/>
          <w:sz w:val="28"/>
          <w:lang w:val="ru-RU"/>
        </w:rPr>
        <w:t>сформированность</w:t>
      </w:r>
      <w:proofErr w:type="spellEnd"/>
      <w:r w:rsidRPr="00F852D0">
        <w:rPr>
          <w:rFonts w:ascii="Times New Roman" w:hAnsi="Times New Roman"/>
          <w:b/>
          <w:color w:val="000000"/>
          <w:sz w:val="28"/>
          <w:lang w:val="ru-RU"/>
        </w:rPr>
        <w:t>:</w:t>
      </w:r>
    </w:p>
    <w:p w:rsidR="00624107" w:rsidRPr="00F852D0" w:rsidRDefault="00F852D0">
      <w:pPr>
        <w:numPr>
          <w:ilvl w:val="0"/>
          <w:numId w:val="16"/>
        </w:numPr>
        <w:spacing w:after="0" w:line="264" w:lineRule="exact"/>
        <w:jc w:val="both"/>
        <w:rPr>
          <w:lang w:val="ru-RU"/>
        </w:rPr>
      </w:pPr>
      <w:r w:rsidRPr="00F852D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24107" w:rsidRPr="00F852D0" w:rsidRDefault="00F852D0">
      <w:pPr>
        <w:numPr>
          <w:ilvl w:val="0"/>
          <w:numId w:val="16"/>
        </w:numPr>
        <w:spacing w:after="0" w:line="264" w:lineRule="exact"/>
        <w:jc w:val="both"/>
        <w:rPr>
          <w:lang w:val="ru-RU"/>
        </w:rPr>
      </w:pPr>
      <w:r w:rsidRPr="00F852D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24107" w:rsidRPr="00F852D0" w:rsidRDefault="00F852D0">
      <w:pPr>
        <w:numPr>
          <w:ilvl w:val="0"/>
          <w:numId w:val="16"/>
        </w:numPr>
        <w:spacing w:after="0" w:line="264" w:lineRule="exact"/>
        <w:jc w:val="both"/>
        <w:rPr>
          <w:lang w:val="ru-RU"/>
        </w:rPr>
      </w:pPr>
      <w:r w:rsidRPr="00F852D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24107" w:rsidRPr="00F852D0" w:rsidRDefault="00F852D0">
      <w:pPr>
        <w:numPr>
          <w:ilvl w:val="0"/>
          <w:numId w:val="16"/>
        </w:numPr>
        <w:spacing w:after="0" w:line="264" w:lineRule="exact"/>
        <w:jc w:val="both"/>
        <w:rPr>
          <w:lang w:val="ru-RU"/>
        </w:rPr>
      </w:pPr>
      <w:proofErr w:type="spellStart"/>
      <w:r w:rsidRPr="00F852D0">
        <w:rPr>
          <w:rFonts w:ascii="Times New Roman" w:hAnsi="Times New Roman"/>
          <w:color w:val="000000"/>
          <w:sz w:val="28"/>
          <w:lang w:val="ru-RU"/>
        </w:rPr>
        <w:t>эмпатии</w:t>
      </w:r>
      <w:proofErr w:type="spellEnd"/>
      <w:r w:rsidRPr="00F852D0">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24107" w:rsidRPr="00F852D0" w:rsidRDefault="00F852D0">
      <w:pPr>
        <w:numPr>
          <w:ilvl w:val="0"/>
          <w:numId w:val="16"/>
        </w:numPr>
        <w:spacing w:after="0" w:line="264" w:lineRule="exact"/>
        <w:jc w:val="both"/>
        <w:rPr>
          <w:lang w:val="ru-RU"/>
        </w:rPr>
      </w:pPr>
      <w:r w:rsidRPr="00F852D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г) принятие себя и других:</w:t>
      </w:r>
    </w:p>
    <w:p w:rsidR="00624107" w:rsidRPr="00F852D0" w:rsidRDefault="00F852D0">
      <w:pPr>
        <w:numPr>
          <w:ilvl w:val="0"/>
          <w:numId w:val="17"/>
        </w:numPr>
        <w:spacing w:after="0" w:line="264" w:lineRule="exact"/>
        <w:jc w:val="both"/>
        <w:rPr>
          <w:lang w:val="ru-RU"/>
        </w:rPr>
      </w:pPr>
      <w:r w:rsidRPr="00F852D0">
        <w:rPr>
          <w:rFonts w:ascii="Times New Roman" w:hAnsi="Times New Roman"/>
          <w:color w:val="000000"/>
          <w:sz w:val="28"/>
          <w:lang w:val="ru-RU"/>
        </w:rPr>
        <w:t>принимать себя, понимая свои недостатки и достоинства;</w:t>
      </w:r>
    </w:p>
    <w:p w:rsidR="00624107" w:rsidRPr="00F852D0" w:rsidRDefault="00F852D0">
      <w:pPr>
        <w:numPr>
          <w:ilvl w:val="0"/>
          <w:numId w:val="17"/>
        </w:numPr>
        <w:spacing w:after="0" w:line="264" w:lineRule="exact"/>
        <w:jc w:val="both"/>
        <w:rPr>
          <w:lang w:val="ru-RU"/>
        </w:rPr>
      </w:pPr>
      <w:r w:rsidRPr="00F852D0">
        <w:rPr>
          <w:rFonts w:ascii="Times New Roman" w:hAnsi="Times New Roman"/>
          <w:color w:val="000000"/>
          <w:sz w:val="28"/>
          <w:lang w:val="ru-RU"/>
        </w:rPr>
        <w:t>принимать мотивы и аргументы других при анализе результатов деятельности;</w:t>
      </w:r>
    </w:p>
    <w:p w:rsidR="00624107" w:rsidRPr="00F852D0" w:rsidRDefault="00F852D0">
      <w:pPr>
        <w:numPr>
          <w:ilvl w:val="0"/>
          <w:numId w:val="17"/>
        </w:numPr>
        <w:spacing w:after="0" w:line="264" w:lineRule="exact"/>
        <w:jc w:val="both"/>
        <w:rPr>
          <w:lang w:val="ru-RU"/>
        </w:rPr>
      </w:pPr>
      <w:r w:rsidRPr="00F852D0">
        <w:rPr>
          <w:rFonts w:ascii="Times New Roman" w:hAnsi="Times New Roman"/>
          <w:color w:val="000000"/>
          <w:sz w:val="28"/>
          <w:lang w:val="ru-RU"/>
        </w:rPr>
        <w:t>признавать своё право и право других на ошибки;</w:t>
      </w:r>
    </w:p>
    <w:p w:rsidR="00624107" w:rsidRPr="00F852D0" w:rsidRDefault="00F852D0">
      <w:pPr>
        <w:numPr>
          <w:ilvl w:val="0"/>
          <w:numId w:val="17"/>
        </w:numPr>
        <w:spacing w:after="0" w:line="264" w:lineRule="exact"/>
        <w:jc w:val="both"/>
        <w:rPr>
          <w:lang w:val="ru-RU"/>
        </w:rPr>
      </w:pPr>
      <w:r w:rsidRPr="00F852D0">
        <w:rPr>
          <w:rFonts w:ascii="Times New Roman" w:hAnsi="Times New Roman"/>
          <w:color w:val="000000"/>
          <w:sz w:val="28"/>
          <w:lang w:val="ru-RU"/>
        </w:rPr>
        <w:t>развивать способность понимать мир с позиции другого человека.</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 xml:space="preserve">ПРЕДМЕТНЫЕ РЕЗУЛЬТАТЫ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10 КЛАСС</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lastRenderedPageBreak/>
        <w:t xml:space="preserve">2) освоение и применение знаний о размещении основных географических объектов и территориальной организации природы и общества: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3) </w:t>
      </w: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F852D0">
        <w:rPr>
          <w:rFonts w:ascii="Times New Roman" w:hAnsi="Times New Roman"/>
          <w:color w:val="000000"/>
          <w:sz w:val="28"/>
          <w:lang w:val="ru-RU"/>
        </w:rPr>
        <w:t>субурбанизацию</w:t>
      </w:r>
      <w:proofErr w:type="spellEnd"/>
      <w:r w:rsidRPr="00F852D0">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852D0">
        <w:rPr>
          <w:rFonts w:ascii="Times New Roman" w:hAnsi="Times New Roman"/>
          <w:color w:val="000000"/>
          <w:sz w:val="28"/>
          <w:lang w:val="ru-RU"/>
        </w:rPr>
        <w:t>геоэкологическими</w:t>
      </w:r>
      <w:proofErr w:type="spellEnd"/>
      <w:r w:rsidRPr="00F852D0">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устанавливать взаимосвязи между значениями показателей рождаемости, смертности, средней ожидаемой продолжительности жизни </w:t>
      </w:r>
      <w:r w:rsidRPr="00F852D0">
        <w:rPr>
          <w:rFonts w:ascii="Times New Roman" w:hAnsi="Times New Roman"/>
          <w:color w:val="000000"/>
          <w:sz w:val="28"/>
          <w:lang w:val="ru-RU"/>
        </w:rPr>
        <w:lastRenderedPageBreak/>
        <w:t>и возрастной структурой населения, развитием отраслей мирового хозяйства и особенностями их влияния на окружающую среду;</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F852D0">
        <w:rPr>
          <w:rFonts w:ascii="Times New Roman" w:hAnsi="Times New Roman"/>
          <w:color w:val="000000"/>
          <w:sz w:val="28"/>
          <w:lang w:val="ru-RU"/>
        </w:rPr>
        <w:t>субурбанизация</w:t>
      </w:r>
      <w:proofErr w:type="spellEnd"/>
      <w:r w:rsidRPr="00F852D0">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F852D0">
        <w:rPr>
          <w:rFonts w:ascii="Times New Roman" w:hAnsi="Times New Roman"/>
          <w:color w:val="000000"/>
          <w:sz w:val="28"/>
          <w:lang w:val="ru-RU"/>
        </w:rPr>
        <w:t>ресурсообеспеченность</w:t>
      </w:r>
      <w:proofErr w:type="spellEnd"/>
      <w:r w:rsidRPr="00F852D0">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852D0">
        <w:rPr>
          <w:rFonts w:ascii="Times New Roman" w:hAnsi="Times New Roman"/>
          <w:color w:val="000000"/>
          <w:sz w:val="28"/>
          <w:lang w:val="ru-RU"/>
        </w:rPr>
        <w:t>деглобализация</w:t>
      </w:r>
      <w:proofErr w:type="spellEnd"/>
      <w:r w:rsidRPr="00F852D0">
        <w:rPr>
          <w:rFonts w:ascii="Times New Roman" w:hAnsi="Times New Roman"/>
          <w:color w:val="000000"/>
          <w:sz w:val="28"/>
          <w:lang w:val="ru-RU"/>
        </w:rPr>
        <w:t>, «</w:t>
      </w:r>
      <w:proofErr w:type="spellStart"/>
      <w:r w:rsidRPr="00F852D0">
        <w:rPr>
          <w:rFonts w:ascii="Times New Roman" w:hAnsi="Times New Roman"/>
          <w:color w:val="000000"/>
          <w:sz w:val="28"/>
          <w:lang w:val="ru-RU"/>
        </w:rPr>
        <w:t>энергопереход</w:t>
      </w:r>
      <w:proofErr w:type="spellEnd"/>
      <w:r w:rsidRPr="00F852D0">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5) </w:t>
      </w: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6) </w:t>
      </w: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lastRenderedPageBreak/>
        <w:t>самостоятельно находить, отбирать и применять различные методы познания для решения практико-ориентированных задач;</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8) </w:t>
      </w: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852D0">
        <w:rPr>
          <w:rFonts w:ascii="Times New Roman" w:hAnsi="Times New Roman"/>
          <w:color w:val="000000"/>
          <w:sz w:val="28"/>
          <w:lang w:val="ru-RU"/>
        </w:rPr>
        <w:t>геоэкологических</w:t>
      </w:r>
      <w:proofErr w:type="spellEnd"/>
      <w:r w:rsidRPr="00F852D0">
        <w:rPr>
          <w:rFonts w:ascii="Times New Roman" w:hAnsi="Times New Roman"/>
          <w:color w:val="000000"/>
          <w:sz w:val="28"/>
          <w:lang w:val="ru-RU"/>
        </w:rPr>
        <w:t xml:space="preserve"> процессов и явлений, в том числе:</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9) </w:t>
      </w: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F852D0">
        <w:rPr>
          <w:rFonts w:ascii="Times New Roman" w:hAnsi="Times New Roman"/>
          <w:color w:val="000000"/>
          <w:sz w:val="28"/>
          <w:lang w:val="ru-RU"/>
        </w:rPr>
        <w:t>геоэкологических</w:t>
      </w:r>
      <w:proofErr w:type="spellEnd"/>
      <w:r w:rsidRPr="00F852D0">
        <w:rPr>
          <w:rFonts w:ascii="Times New Roman" w:hAnsi="Times New Roman"/>
          <w:color w:val="000000"/>
          <w:sz w:val="28"/>
          <w:lang w:val="ru-RU"/>
        </w:rPr>
        <w:t xml:space="preserve"> процессов;</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оценивать изученные социально-экономические и </w:t>
      </w:r>
      <w:proofErr w:type="spellStart"/>
      <w:r w:rsidRPr="00F852D0">
        <w:rPr>
          <w:rFonts w:ascii="Times New Roman" w:hAnsi="Times New Roman"/>
          <w:color w:val="000000"/>
          <w:sz w:val="28"/>
          <w:lang w:val="ru-RU"/>
        </w:rPr>
        <w:t>геоэкологические</w:t>
      </w:r>
      <w:proofErr w:type="spellEnd"/>
      <w:r w:rsidRPr="00F852D0">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10) </w:t>
      </w: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F852D0">
        <w:rPr>
          <w:rFonts w:ascii="Times New Roman" w:hAnsi="Times New Roman"/>
          <w:color w:val="000000"/>
          <w:sz w:val="28"/>
          <w:lang w:val="ru-RU"/>
        </w:rPr>
        <w:t>геосистем</w:t>
      </w:r>
      <w:proofErr w:type="spellEnd"/>
      <w:r w:rsidRPr="00F852D0">
        <w:rPr>
          <w:rFonts w:ascii="Times New Roman" w:hAnsi="Times New Roman"/>
          <w:color w:val="000000"/>
          <w:sz w:val="28"/>
          <w:lang w:val="ru-RU"/>
        </w:rPr>
        <w:t xml:space="preserve"> в результате </w:t>
      </w:r>
      <w:r w:rsidRPr="00F852D0">
        <w:rPr>
          <w:rFonts w:ascii="Times New Roman" w:hAnsi="Times New Roman"/>
          <w:color w:val="000000"/>
          <w:sz w:val="28"/>
          <w:lang w:val="ru-RU"/>
        </w:rPr>
        <w:lastRenderedPageBreak/>
        <w:t>природных и антропогенных воздействий на примере регионов и стран мира, на планетарном уровне;</w:t>
      </w:r>
    </w:p>
    <w:p w:rsidR="00624107" w:rsidRPr="00F852D0" w:rsidRDefault="00F852D0">
      <w:pPr>
        <w:spacing w:after="0" w:line="264" w:lineRule="exact"/>
        <w:ind w:firstLine="600"/>
        <w:jc w:val="both"/>
        <w:rPr>
          <w:lang w:val="ru-RU"/>
        </w:rPr>
      </w:pPr>
      <w:r w:rsidRPr="00F852D0">
        <w:rPr>
          <w:rFonts w:ascii="Times New Roman" w:hAnsi="Times New Roman"/>
          <w:b/>
          <w:color w:val="000000"/>
          <w:sz w:val="28"/>
          <w:lang w:val="ru-RU"/>
        </w:rPr>
        <w:t>11 КЛАСС</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3) </w:t>
      </w: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852D0">
        <w:rPr>
          <w:rFonts w:ascii="Times New Roman" w:hAnsi="Times New Roman"/>
          <w:color w:val="000000"/>
          <w:sz w:val="28"/>
          <w:lang w:val="ru-RU"/>
        </w:rPr>
        <w:t>геоэкологическими</w:t>
      </w:r>
      <w:proofErr w:type="spellEnd"/>
      <w:r w:rsidRPr="00F852D0">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F852D0">
        <w:rPr>
          <w:rFonts w:ascii="Times New Roman" w:hAnsi="Times New Roman"/>
          <w:color w:val="000000"/>
          <w:sz w:val="28"/>
          <w:lang w:val="ru-RU"/>
        </w:rPr>
        <w:t>субурбанизация</w:t>
      </w:r>
      <w:proofErr w:type="spellEnd"/>
      <w:r w:rsidRPr="00F852D0">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F852D0">
        <w:rPr>
          <w:rFonts w:ascii="Times New Roman" w:hAnsi="Times New Roman"/>
          <w:color w:val="000000"/>
          <w:sz w:val="28"/>
          <w:lang w:val="ru-RU"/>
        </w:rPr>
        <w:t>ресурсообеспеченность</w:t>
      </w:r>
      <w:proofErr w:type="spellEnd"/>
      <w:r w:rsidRPr="00F852D0">
        <w:rPr>
          <w:rFonts w:ascii="Times New Roman" w:hAnsi="Times New Roman"/>
          <w:color w:val="000000"/>
          <w:sz w:val="28"/>
          <w:lang w:val="ru-RU"/>
        </w:rPr>
        <w:t xml:space="preserve">, </w:t>
      </w:r>
      <w:r w:rsidRPr="00F852D0">
        <w:rPr>
          <w:rFonts w:ascii="Times New Roman" w:hAnsi="Times New Roman"/>
          <w:color w:val="000000"/>
          <w:sz w:val="28"/>
          <w:lang w:val="ru-RU"/>
        </w:rPr>
        <w:lastRenderedPageBreak/>
        <w:t xml:space="preserve">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852D0">
        <w:rPr>
          <w:rFonts w:ascii="Times New Roman" w:hAnsi="Times New Roman"/>
          <w:color w:val="000000"/>
          <w:sz w:val="28"/>
          <w:lang w:val="ru-RU"/>
        </w:rPr>
        <w:t>деглобализация</w:t>
      </w:r>
      <w:proofErr w:type="spellEnd"/>
      <w:r w:rsidRPr="00F852D0">
        <w:rPr>
          <w:rFonts w:ascii="Times New Roman" w:hAnsi="Times New Roman"/>
          <w:color w:val="000000"/>
          <w:sz w:val="28"/>
          <w:lang w:val="ru-RU"/>
        </w:rPr>
        <w:t>, «</w:t>
      </w:r>
      <w:proofErr w:type="spellStart"/>
      <w:r w:rsidRPr="00F852D0">
        <w:rPr>
          <w:rFonts w:ascii="Times New Roman" w:hAnsi="Times New Roman"/>
          <w:color w:val="000000"/>
          <w:sz w:val="28"/>
          <w:lang w:val="ru-RU"/>
        </w:rPr>
        <w:t>энергопереход</w:t>
      </w:r>
      <w:proofErr w:type="spellEnd"/>
      <w:r w:rsidRPr="00F852D0">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5) </w:t>
      </w: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6) </w:t>
      </w: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lastRenderedPageBreak/>
        <w:t>формулировать выводы и заключения на основе анализа и интерпретации информации из различных источников;</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8) </w:t>
      </w: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852D0">
        <w:rPr>
          <w:rFonts w:ascii="Times New Roman" w:hAnsi="Times New Roman"/>
          <w:color w:val="000000"/>
          <w:sz w:val="28"/>
          <w:lang w:val="ru-RU"/>
        </w:rPr>
        <w:t>геоэкологических</w:t>
      </w:r>
      <w:proofErr w:type="spellEnd"/>
      <w:r w:rsidRPr="00F852D0">
        <w:rPr>
          <w:rFonts w:ascii="Times New Roman" w:hAnsi="Times New Roman"/>
          <w:color w:val="000000"/>
          <w:sz w:val="28"/>
          <w:lang w:val="ru-RU"/>
        </w:rPr>
        <w:t xml:space="preserve"> явлений и процессов в странах мира:</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624107" w:rsidRPr="00F852D0" w:rsidRDefault="00F852D0">
      <w:pPr>
        <w:spacing w:after="0" w:line="264" w:lineRule="exact"/>
        <w:ind w:firstLine="600"/>
        <w:jc w:val="both"/>
        <w:rPr>
          <w:lang w:val="ru-RU"/>
        </w:rPr>
      </w:pPr>
      <w:r w:rsidRPr="00F852D0">
        <w:rPr>
          <w:rFonts w:ascii="Times New Roman" w:hAnsi="Times New Roman"/>
          <w:color w:val="000000"/>
          <w:sz w:val="28"/>
          <w:lang w:val="ru-RU"/>
        </w:rPr>
        <w:t>9) </w:t>
      </w: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F852D0">
        <w:rPr>
          <w:rFonts w:ascii="Times New Roman" w:hAnsi="Times New Roman"/>
          <w:color w:val="000000"/>
          <w:sz w:val="28"/>
          <w:lang w:val="ru-RU"/>
        </w:rPr>
        <w:t>геоэкологических</w:t>
      </w:r>
      <w:proofErr w:type="spellEnd"/>
      <w:r w:rsidRPr="00F852D0">
        <w:rPr>
          <w:rFonts w:ascii="Times New Roman" w:hAnsi="Times New Roman"/>
          <w:color w:val="000000"/>
          <w:sz w:val="28"/>
          <w:lang w:val="ru-RU"/>
        </w:rPr>
        <w:t xml:space="preserve"> процессов; изученные социально-экономические и </w:t>
      </w:r>
      <w:proofErr w:type="spellStart"/>
      <w:r w:rsidRPr="00F852D0">
        <w:rPr>
          <w:rFonts w:ascii="Times New Roman" w:hAnsi="Times New Roman"/>
          <w:color w:val="000000"/>
          <w:sz w:val="28"/>
          <w:lang w:val="ru-RU"/>
        </w:rPr>
        <w:t>геоэкологические</w:t>
      </w:r>
      <w:proofErr w:type="spellEnd"/>
      <w:r w:rsidRPr="00F852D0">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624107" w:rsidRPr="00F852D0" w:rsidRDefault="00F852D0">
      <w:pPr>
        <w:spacing w:after="0" w:line="264" w:lineRule="exact"/>
        <w:ind w:firstLine="600"/>
        <w:jc w:val="both"/>
        <w:rPr>
          <w:lang w:val="ru-RU"/>
        </w:rPr>
        <w:sectPr w:rsidR="00624107" w:rsidRPr="00F852D0">
          <w:pgSz w:w="11906" w:h="16383"/>
          <w:pgMar w:top="1440" w:right="1440" w:bottom="1440" w:left="1440" w:header="0" w:footer="0" w:gutter="0"/>
          <w:cols w:space="720"/>
          <w:formProt w:val="0"/>
          <w:docGrid w:linePitch="100" w:charSpace="4096"/>
        </w:sectPr>
      </w:pPr>
      <w:bookmarkStart w:id="9" w:name="block-38056340_Копия_1"/>
      <w:r w:rsidRPr="00F852D0">
        <w:rPr>
          <w:rFonts w:ascii="Times New Roman" w:hAnsi="Times New Roman"/>
          <w:color w:val="000000"/>
          <w:sz w:val="28"/>
          <w:lang w:val="ru-RU"/>
        </w:rPr>
        <w:t>10) </w:t>
      </w:r>
      <w:proofErr w:type="spellStart"/>
      <w:r w:rsidRPr="00F852D0">
        <w:rPr>
          <w:rFonts w:ascii="Times New Roman" w:hAnsi="Times New Roman"/>
          <w:color w:val="000000"/>
          <w:sz w:val="28"/>
          <w:lang w:val="ru-RU"/>
        </w:rPr>
        <w:t>сформированность</w:t>
      </w:r>
      <w:proofErr w:type="spellEnd"/>
      <w:r w:rsidRPr="00F852D0">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bookmarkStart w:id="10" w:name="block-38056340"/>
      <w:bookmarkEnd w:id="9"/>
    </w:p>
    <w:p w:rsidR="00624107" w:rsidRDefault="00F852D0">
      <w:pPr>
        <w:spacing w:after="0"/>
        <w:ind w:left="120"/>
      </w:pPr>
      <w:bookmarkStart w:id="11" w:name="block-38056337"/>
      <w:bookmarkEnd w:id="10"/>
      <w:bookmarkEnd w:id="11"/>
      <w:r w:rsidRPr="00F852D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24107" w:rsidRDefault="00F852D0">
      <w:pPr>
        <w:spacing w:after="0"/>
        <w:ind w:left="120"/>
      </w:pPr>
      <w:r>
        <w:rPr>
          <w:rFonts w:ascii="Times New Roman" w:hAnsi="Times New Roman"/>
          <w:b/>
          <w:color w:val="000000"/>
          <w:sz w:val="28"/>
        </w:rPr>
        <w:t xml:space="preserve"> 10 КЛАСС </w:t>
      </w:r>
    </w:p>
    <w:tbl>
      <w:tblPr>
        <w:tblW w:w="13594" w:type="dxa"/>
        <w:tblInd w:w="107" w:type="dxa"/>
        <w:tblLayout w:type="fixed"/>
        <w:tblCellMar>
          <w:top w:w="50" w:type="dxa"/>
          <w:left w:w="100" w:type="dxa"/>
        </w:tblCellMar>
        <w:tblLook w:val="04A0" w:firstRow="1" w:lastRow="0" w:firstColumn="1" w:lastColumn="0" w:noHBand="0" w:noVBand="1"/>
      </w:tblPr>
      <w:tblGrid>
        <w:gridCol w:w="729"/>
        <w:gridCol w:w="2560"/>
        <w:gridCol w:w="1422"/>
        <w:gridCol w:w="2455"/>
        <w:gridCol w:w="2580"/>
        <w:gridCol w:w="3848"/>
      </w:tblGrid>
      <w:tr w:rsidR="00624107">
        <w:trPr>
          <w:trHeight w:val="144"/>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b/>
                <w:color w:val="000000"/>
                <w:sz w:val="24"/>
              </w:rPr>
              <w:t>№ п/п</w:t>
            </w:r>
          </w:p>
          <w:p w:rsidR="00624107" w:rsidRDefault="00624107">
            <w:pPr>
              <w:widowControl w:val="0"/>
              <w:spacing w:after="0"/>
              <w:ind w:left="135"/>
            </w:pP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624107" w:rsidRDefault="00624107">
            <w:pPr>
              <w:widowControl w:val="0"/>
              <w:spacing w:after="0"/>
              <w:ind w:left="135"/>
            </w:pP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624107" w:rsidRDefault="00624107">
            <w:pPr>
              <w:widowControl w:val="0"/>
              <w:spacing w:after="0"/>
              <w:ind w:left="135"/>
            </w:pPr>
          </w:p>
        </w:tc>
      </w:tr>
      <w:tr w:rsidR="00624107">
        <w:trPr>
          <w:trHeight w:val="144"/>
        </w:trPr>
        <w:tc>
          <w:tcPr>
            <w:tcW w:w="728" w:type="dxa"/>
            <w:vMerge/>
            <w:tcBorders>
              <w:left w:val="single" w:sz="6" w:space="0" w:color="000000"/>
              <w:bottom w:val="single" w:sz="6" w:space="0" w:color="000000"/>
              <w:right w:val="single" w:sz="6" w:space="0" w:color="000000"/>
            </w:tcBorders>
          </w:tcPr>
          <w:p w:rsidR="00624107" w:rsidRDefault="00624107">
            <w:pPr>
              <w:widowControl w:val="0"/>
            </w:pPr>
          </w:p>
        </w:tc>
        <w:tc>
          <w:tcPr>
            <w:tcW w:w="2560" w:type="dxa"/>
            <w:vMerge/>
            <w:tcBorders>
              <w:left w:val="single" w:sz="6" w:space="0" w:color="000000"/>
              <w:bottom w:val="single" w:sz="6" w:space="0" w:color="000000"/>
              <w:right w:val="single" w:sz="6" w:space="0" w:color="000000"/>
            </w:tcBorders>
          </w:tcPr>
          <w:p w:rsidR="00624107" w:rsidRDefault="00624107">
            <w:pPr>
              <w:widowControl w:val="0"/>
            </w:pPr>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Всего</w:t>
            </w:r>
            <w:proofErr w:type="spellEnd"/>
          </w:p>
          <w:p w:rsidR="00624107" w:rsidRDefault="00624107">
            <w:pPr>
              <w:widowControl w:val="0"/>
              <w:spacing w:after="0"/>
              <w:ind w:left="135"/>
            </w:pP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624107" w:rsidRDefault="00624107">
            <w:pPr>
              <w:widowControl w:val="0"/>
              <w:spacing w:after="0"/>
              <w:ind w:left="135"/>
            </w:pP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624107" w:rsidRDefault="00624107">
            <w:pPr>
              <w:widowControl w:val="0"/>
              <w:spacing w:after="0"/>
              <w:ind w:left="135"/>
            </w:pPr>
          </w:p>
        </w:tc>
        <w:tc>
          <w:tcPr>
            <w:tcW w:w="3848" w:type="dxa"/>
            <w:vMerge/>
            <w:tcBorders>
              <w:left w:val="single" w:sz="6" w:space="0" w:color="000000"/>
              <w:bottom w:val="single" w:sz="6" w:space="0" w:color="000000"/>
              <w:right w:val="single" w:sz="6" w:space="0" w:color="000000"/>
            </w:tcBorders>
          </w:tcPr>
          <w:p w:rsidR="00624107" w:rsidRDefault="00624107">
            <w:pPr>
              <w:widowControl w:val="0"/>
            </w:pPr>
          </w:p>
        </w:tc>
      </w:tr>
      <w:tr w:rsidR="00624107">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sidRPr="00F852D0">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2</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pPr>
          </w:p>
        </w:tc>
      </w:tr>
      <w:tr w:rsidR="00624107" w:rsidRPr="00F1161D">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b/>
                <w:color w:val="000000"/>
                <w:sz w:val="24"/>
                <w:lang w:val="ru-RU"/>
              </w:rPr>
              <w:t>Раздел 2.</w:t>
            </w:r>
            <w:r w:rsidRPr="00F852D0">
              <w:rPr>
                <w:rFonts w:ascii="Times New Roman" w:hAnsi="Times New Roman"/>
                <w:color w:val="000000"/>
                <w:sz w:val="24"/>
                <w:lang w:val="ru-RU"/>
              </w:rPr>
              <w:t xml:space="preserve"> Раздел. </w:t>
            </w:r>
            <w:r w:rsidRPr="00F852D0">
              <w:rPr>
                <w:rFonts w:ascii="Times New Roman" w:hAnsi="Times New Roman"/>
                <w:b/>
                <w:color w:val="000000"/>
                <w:sz w:val="24"/>
                <w:lang w:val="ru-RU"/>
              </w:rPr>
              <w:t>ПРИРОДОПОЛЬЗОВАНИЕ И ГЕОЭКОЛОГИЯ</w:t>
            </w: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Проблемы взаимодействия человека и природы</w:t>
            </w:r>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2.4</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 xml:space="preserve">Природные ресурсы </w:t>
            </w:r>
            <w:r w:rsidRPr="00F852D0">
              <w:rPr>
                <w:rFonts w:ascii="Times New Roman" w:hAnsi="Times New Roman"/>
                <w:color w:val="000000"/>
                <w:sz w:val="24"/>
                <w:lang w:val="ru-RU"/>
              </w:rPr>
              <w:lastRenderedPageBreak/>
              <w:t>и их виды</w:t>
            </w:r>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lastRenderedPageBreak/>
              <w:t xml:space="preserve"> </w:t>
            </w:r>
            <w:r>
              <w:rPr>
                <w:rFonts w:ascii="Times New Roman" w:hAnsi="Times New Roman"/>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6</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pPr>
          </w:p>
        </w:tc>
      </w:tr>
      <w:tr w:rsidR="00624107">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3.2</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Классификации и типология стран мира</w:t>
            </w:r>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2</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3</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pPr>
          </w:p>
        </w:tc>
      </w:tr>
      <w:tr w:rsidR="00624107">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2</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2</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4.3</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2</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4.4</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7</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pPr>
            <w:r>
              <w:t>0</w:t>
            </w:r>
          </w:p>
        </w:tc>
      </w:tr>
      <w:tr w:rsidR="00624107">
        <w:trPr>
          <w:trHeight w:val="144"/>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5.1</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sidRPr="00F852D0">
              <w:rPr>
                <w:rFonts w:ascii="Times New Roman" w:hAnsi="Times New Roman"/>
                <w:color w:val="000000"/>
                <w:sz w:val="24"/>
                <w:lang w:val="ru-RU"/>
              </w:rPr>
              <w:t xml:space="preserve">Состав и структура </w:t>
            </w:r>
            <w:r w:rsidRPr="00F852D0">
              <w:rPr>
                <w:rFonts w:ascii="Times New Roman" w:hAnsi="Times New Roman"/>
                <w:color w:val="000000"/>
                <w:sz w:val="24"/>
                <w:lang w:val="ru-RU"/>
              </w:rPr>
              <w:lastRenderedPageBreak/>
              <w:t xml:space="preserve">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lastRenderedPageBreak/>
              <w:t xml:space="preserve"> 2</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5.2</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5.3</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sidRPr="00F852D0">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6</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5.4</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2</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728"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5.5</w:t>
            </w:r>
          </w:p>
        </w:tc>
        <w:tc>
          <w:tcPr>
            <w:tcW w:w="2560"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Сфера нематериального производства. Мировой транспорт</w:t>
            </w:r>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3</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14</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pPr>
            <w:r>
              <w:t>0</w:t>
            </w:r>
          </w:p>
        </w:tc>
      </w:tr>
      <w:tr w:rsidR="00624107">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2</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3288" w:type="dxa"/>
            <w:gridSpan w:val="2"/>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34</w:t>
            </w:r>
          </w:p>
        </w:tc>
        <w:tc>
          <w:tcPr>
            <w:tcW w:w="2455"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58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6.5</w:t>
            </w:r>
          </w:p>
        </w:tc>
        <w:tc>
          <w:tcPr>
            <w:tcW w:w="3848"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pPr>
          </w:p>
        </w:tc>
      </w:tr>
    </w:tbl>
    <w:p w:rsidR="00624107" w:rsidRDefault="00624107">
      <w:pPr>
        <w:sectPr w:rsidR="00624107">
          <w:pgSz w:w="16383" w:h="11906" w:orient="landscape"/>
          <w:pgMar w:top="1440" w:right="1440" w:bottom="1440" w:left="1440" w:header="0" w:footer="0" w:gutter="0"/>
          <w:cols w:space="720"/>
          <w:formProt w:val="0"/>
          <w:docGrid w:linePitch="100" w:charSpace="4096"/>
        </w:sectPr>
      </w:pPr>
    </w:p>
    <w:tbl>
      <w:tblPr>
        <w:tblW w:w="13594" w:type="dxa"/>
        <w:tblInd w:w="107" w:type="dxa"/>
        <w:tblLayout w:type="fixed"/>
        <w:tblCellMar>
          <w:top w:w="50" w:type="dxa"/>
          <w:left w:w="100" w:type="dxa"/>
        </w:tblCellMar>
        <w:tblLook w:val="04A0" w:firstRow="1" w:lastRow="0" w:firstColumn="1" w:lastColumn="0" w:noHBand="0" w:noVBand="1"/>
      </w:tblPr>
      <w:tblGrid>
        <w:gridCol w:w="3731"/>
        <w:gridCol w:w="1347"/>
        <w:gridCol w:w="2372"/>
        <w:gridCol w:w="2500"/>
        <w:gridCol w:w="3644"/>
      </w:tblGrid>
      <w:tr w:rsidR="00624107" w:rsidTr="00F1161D">
        <w:trPr>
          <w:trHeight w:val="144"/>
        </w:trPr>
        <w:tc>
          <w:tcPr>
            <w:tcW w:w="373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lastRenderedPageBreak/>
              <w:t>ОБЩЕЕ КОЛИЧЕСТВО ЧАСОВ ПО ПРОГРАММЕ</w:t>
            </w:r>
          </w:p>
        </w:tc>
        <w:tc>
          <w:tcPr>
            <w:tcW w:w="134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34</w:t>
            </w:r>
          </w:p>
        </w:tc>
        <w:tc>
          <w:tcPr>
            <w:tcW w:w="2372"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w:t>
            </w:r>
          </w:p>
        </w:tc>
        <w:tc>
          <w:tcPr>
            <w:tcW w:w="2500"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4</w:t>
            </w:r>
          </w:p>
        </w:tc>
        <w:tc>
          <w:tcPr>
            <w:tcW w:w="3644"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pPr>
          </w:p>
        </w:tc>
      </w:tr>
    </w:tbl>
    <w:p w:rsidR="00624107" w:rsidRDefault="00624107">
      <w:pPr>
        <w:sectPr w:rsidR="00624107">
          <w:pgSz w:w="16383" w:h="11906" w:orient="landscape"/>
          <w:pgMar w:top="1440" w:right="1440" w:bottom="1440" w:left="1440" w:header="0" w:footer="0" w:gutter="0"/>
          <w:cols w:space="720"/>
          <w:formProt w:val="0"/>
          <w:docGrid w:linePitch="100" w:charSpace="4096"/>
        </w:sectPr>
      </w:pPr>
      <w:bookmarkStart w:id="12" w:name="_GoBack"/>
      <w:bookmarkEnd w:id="12"/>
    </w:p>
    <w:p w:rsidR="00624107" w:rsidRDefault="00624107">
      <w:pPr>
        <w:sectPr w:rsidR="00624107">
          <w:pgSz w:w="16383" w:h="11906" w:orient="landscape"/>
          <w:pgMar w:top="1440" w:right="1440" w:bottom="1440" w:left="1440" w:header="0" w:footer="0" w:gutter="0"/>
          <w:cols w:space="720"/>
          <w:formProt w:val="0"/>
          <w:docGrid w:linePitch="100" w:charSpace="4096"/>
        </w:sectPr>
      </w:pPr>
      <w:bookmarkStart w:id="13" w:name="block-38056337_Копия_1"/>
      <w:bookmarkEnd w:id="13"/>
    </w:p>
    <w:p w:rsidR="00624107" w:rsidRDefault="00F852D0" w:rsidP="00F1161D">
      <w:pPr>
        <w:spacing w:after="0"/>
      </w:pPr>
      <w:bookmarkStart w:id="14" w:name="block-38056336"/>
      <w:bookmarkEnd w:id="14"/>
      <w:r>
        <w:rPr>
          <w:rFonts w:ascii="Times New Roman" w:hAnsi="Times New Roman"/>
          <w:b/>
          <w:color w:val="000000"/>
          <w:sz w:val="28"/>
        </w:rPr>
        <w:lastRenderedPageBreak/>
        <w:t xml:space="preserve"> ПОУРОЧНОЕ ПЛАНИРОВАНИЕ </w:t>
      </w:r>
    </w:p>
    <w:p w:rsidR="00624107" w:rsidRDefault="00F852D0">
      <w:pPr>
        <w:spacing w:after="0"/>
        <w:ind w:left="120"/>
      </w:pPr>
      <w:r>
        <w:rPr>
          <w:rFonts w:ascii="Times New Roman" w:hAnsi="Times New Roman"/>
          <w:b/>
          <w:color w:val="000000"/>
          <w:sz w:val="28"/>
        </w:rPr>
        <w:t xml:space="preserve"> 10 КЛАСС </w:t>
      </w:r>
    </w:p>
    <w:tbl>
      <w:tblPr>
        <w:tblW w:w="13594" w:type="dxa"/>
        <w:tblInd w:w="107" w:type="dxa"/>
        <w:tblLayout w:type="fixed"/>
        <w:tblCellMar>
          <w:top w:w="50" w:type="dxa"/>
          <w:left w:w="100" w:type="dxa"/>
        </w:tblCellMar>
        <w:tblLook w:val="04A0" w:firstRow="1" w:lastRow="0" w:firstColumn="1" w:lastColumn="0" w:noHBand="0" w:noVBand="1"/>
      </w:tblPr>
      <w:tblGrid>
        <w:gridCol w:w="468"/>
        <w:gridCol w:w="3601"/>
        <w:gridCol w:w="1066"/>
        <w:gridCol w:w="2043"/>
        <w:gridCol w:w="2194"/>
        <w:gridCol w:w="1539"/>
        <w:gridCol w:w="2683"/>
      </w:tblGrid>
      <w:tr w:rsidR="00624107">
        <w:trPr>
          <w:trHeight w:val="144"/>
        </w:trPr>
        <w:tc>
          <w:tcPr>
            <w:tcW w:w="467" w:type="dxa"/>
            <w:vMerge w:val="restart"/>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Pr>
                <w:rFonts w:ascii="Times New Roman" w:hAnsi="Times New Roman"/>
                <w:b/>
                <w:color w:val="000000"/>
                <w:sz w:val="24"/>
              </w:rPr>
              <w:t>№ п/п</w:t>
            </w:r>
          </w:p>
          <w:p w:rsidR="00624107" w:rsidRDefault="00624107">
            <w:pPr>
              <w:widowControl w:val="0"/>
              <w:spacing w:after="0"/>
              <w:ind w:left="135"/>
            </w:pP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624107" w:rsidRDefault="00624107">
            <w:pPr>
              <w:widowControl w:val="0"/>
              <w:spacing w:after="0"/>
              <w:ind w:left="135"/>
            </w:pPr>
          </w:p>
        </w:tc>
        <w:tc>
          <w:tcPr>
            <w:tcW w:w="5303" w:type="dxa"/>
            <w:gridSpan w:val="3"/>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39" w:type="dxa"/>
            <w:vMerge w:val="restart"/>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624107" w:rsidRDefault="00624107">
            <w:pPr>
              <w:widowControl w:val="0"/>
              <w:spacing w:after="0"/>
              <w:ind w:left="135"/>
            </w:pPr>
          </w:p>
        </w:tc>
        <w:tc>
          <w:tcPr>
            <w:tcW w:w="2683" w:type="dxa"/>
            <w:vMerge w:val="restart"/>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624107" w:rsidRDefault="00624107">
            <w:pPr>
              <w:widowControl w:val="0"/>
              <w:spacing w:after="0"/>
              <w:ind w:left="135"/>
            </w:pPr>
          </w:p>
        </w:tc>
      </w:tr>
      <w:tr w:rsidR="00624107">
        <w:trPr>
          <w:trHeight w:val="144"/>
        </w:trPr>
        <w:tc>
          <w:tcPr>
            <w:tcW w:w="467" w:type="dxa"/>
            <w:vMerge/>
            <w:tcBorders>
              <w:left w:val="single" w:sz="6" w:space="0" w:color="000000"/>
              <w:bottom w:val="single" w:sz="6" w:space="0" w:color="000000"/>
              <w:right w:val="single" w:sz="6" w:space="0" w:color="000000"/>
            </w:tcBorders>
          </w:tcPr>
          <w:p w:rsidR="00624107" w:rsidRDefault="00624107">
            <w:pPr>
              <w:widowControl w:val="0"/>
            </w:pPr>
          </w:p>
        </w:tc>
        <w:tc>
          <w:tcPr>
            <w:tcW w:w="3601" w:type="dxa"/>
            <w:vMerge/>
            <w:tcBorders>
              <w:left w:val="single" w:sz="6" w:space="0" w:color="000000"/>
              <w:bottom w:val="single" w:sz="6" w:space="0" w:color="000000"/>
              <w:right w:val="single" w:sz="6" w:space="0" w:color="000000"/>
            </w:tcBorders>
          </w:tcPr>
          <w:p w:rsidR="00624107" w:rsidRDefault="00624107">
            <w:pPr>
              <w:widowControl w:val="0"/>
            </w:pP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Всего</w:t>
            </w:r>
            <w:proofErr w:type="spellEnd"/>
          </w:p>
          <w:p w:rsidR="00624107" w:rsidRDefault="00624107">
            <w:pPr>
              <w:widowControl w:val="0"/>
              <w:spacing w:after="0"/>
              <w:ind w:left="135"/>
            </w:pP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624107" w:rsidRDefault="00624107">
            <w:pPr>
              <w:widowControl w:val="0"/>
              <w:spacing w:after="0"/>
              <w:ind w:left="135"/>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624107" w:rsidRDefault="00624107">
            <w:pPr>
              <w:widowControl w:val="0"/>
              <w:spacing w:after="0"/>
              <w:ind w:left="135"/>
            </w:pPr>
          </w:p>
        </w:tc>
        <w:tc>
          <w:tcPr>
            <w:tcW w:w="1539" w:type="dxa"/>
            <w:vMerge/>
            <w:tcBorders>
              <w:left w:val="single" w:sz="6" w:space="0" w:color="000000"/>
              <w:bottom w:val="single" w:sz="6" w:space="0" w:color="000000"/>
              <w:right w:val="single" w:sz="6" w:space="0" w:color="000000"/>
            </w:tcBorders>
          </w:tcPr>
          <w:p w:rsidR="00624107" w:rsidRDefault="00624107">
            <w:pPr>
              <w:widowControl w:val="0"/>
            </w:pPr>
          </w:p>
        </w:tc>
        <w:tc>
          <w:tcPr>
            <w:tcW w:w="2683" w:type="dxa"/>
            <w:vMerge/>
            <w:tcBorders>
              <w:left w:val="single" w:sz="6" w:space="0" w:color="000000"/>
              <w:bottom w:val="single" w:sz="6" w:space="0" w:color="000000"/>
              <w:right w:val="single" w:sz="6" w:space="0" w:color="000000"/>
            </w:tcBorders>
          </w:tcPr>
          <w:p w:rsidR="00624107" w:rsidRDefault="00624107">
            <w:pPr>
              <w:widowControl w:val="0"/>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sidRPr="00F852D0">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 xml:space="preserve">Географическая среда как </w:t>
            </w:r>
            <w:proofErr w:type="spellStart"/>
            <w:r w:rsidRPr="00F852D0">
              <w:rPr>
                <w:rFonts w:ascii="Times New Roman" w:hAnsi="Times New Roman"/>
                <w:color w:val="000000"/>
                <w:sz w:val="24"/>
                <w:lang w:val="ru-RU"/>
              </w:rPr>
              <w:t>геосистема</w:t>
            </w:r>
            <w:proofErr w:type="spellEnd"/>
            <w:r w:rsidRPr="00F852D0">
              <w:rPr>
                <w:rFonts w:ascii="Times New Roman" w:hAnsi="Times New Roman"/>
                <w:color w:val="000000"/>
                <w:sz w:val="24"/>
                <w:lang w:val="ru-RU"/>
              </w:rPr>
              <w:t>. Географическая и окружающая среда</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 xml:space="preserve">Проблемы взаимодействия </w:t>
            </w:r>
            <w:r w:rsidRPr="00F852D0">
              <w:rPr>
                <w:rFonts w:ascii="Times New Roman" w:hAnsi="Times New Roman"/>
                <w:color w:val="000000"/>
                <w:sz w:val="24"/>
                <w:lang w:val="ru-RU"/>
              </w:rPr>
              <w:lastRenderedPageBreak/>
              <w:t xml:space="preserve">человека и </w:t>
            </w:r>
            <w:proofErr w:type="spellStart"/>
            <w:r w:rsidRPr="00F852D0">
              <w:rPr>
                <w:rFonts w:ascii="Times New Roman" w:hAnsi="Times New Roman"/>
                <w:color w:val="000000"/>
                <w:sz w:val="24"/>
                <w:lang w:val="ru-RU"/>
              </w:rPr>
              <w:t>природы.Опасные</w:t>
            </w:r>
            <w:proofErr w:type="spellEnd"/>
            <w:r w:rsidRPr="00F852D0">
              <w:rPr>
                <w:rFonts w:ascii="Times New Roman" w:hAnsi="Times New Roman"/>
                <w:color w:val="000000"/>
                <w:sz w:val="24"/>
                <w:lang w:val="ru-RU"/>
              </w:rPr>
              <w:t xml:space="preserve"> природные явления, климатические изменения, их последствия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F852D0">
              <w:rPr>
                <w:rFonts w:ascii="Times New Roman" w:hAnsi="Times New Roman"/>
                <w:color w:val="000000"/>
                <w:sz w:val="24"/>
                <w:lang w:val="ru-RU"/>
              </w:rPr>
              <w:t>Ресурсообеспеченность</w:t>
            </w:r>
            <w:proofErr w:type="spellEnd"/>
            <w:r w:rsidRPr="00F852D0">
              <w:rPr>
                <w:rFonts w:ascii="Times New Roman" w:hAnsi="Times New Roman"/>
                <w:color w:val="000000"/>
                <w:sz w:val="24"/>
                <w:lang w:val="ru-RU"/>
              </w:rPr>
              <w:t xml:space="preserve">. Практическая работа "Оценка природно-ресурсного капитала одной из стран (по выбору) по источникам географической </w:t>
            </w:r>
            <w:r w:rsidRPr="00F852D0">
              <w:rPr>
                <w:rFonts w:ascii="Times New Roman" w:hAnsi="Times New Roman"/>
                <w:color w:val="000000"/>
                <w:sz w:val="24"/>
                <w:lang w:val="ru-RU"/>
              </w:rPr>
              <w:lastRenderedPageBreak/>
              <w:t>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F852D0">
              <w:rPr>
                <w:rFonts w:ascii="Times New Roman" w:hAnsi="Times New Roman"/>
                <w:color w:val="000000"/>
                <w:sz w:val="24"/>
                <w:lang w:val="ru-RU"/>
              </w:rPr>
              <w:t>ресурсообеспеченности</w:t>
            </w:r>
            <w:proofErr w:type="spellEnd"/>
            <w:r w:rsidRPr="00F852D0">
              <w:rPr>
                <w:rFonts w:ascii="Times New Roman" w:hAnsi="Times New Roman"/>
                <w:color w:val="000000"/>
                <w:sz w:val="24"/>
                <w:lang w:val="ru-RU"/>
              </w:rPr>
              <w:t xml:space="preserve"> стран отдельными видами природных ресурсов"</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sidRPr="00F852D0">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F852D0">
              <w:rPr>
                <w:rFonts w:ascii="Times New Roman" w:hAnsi="Times New Roman"/>
                <w:color w:val="000000"/>
                <w:sz w:val="24"/>
                <w:lang w:val="ru-RU"/>
              </w:rPr>
              <w:t>приарктического</w:t>
            </w:r>
            <w:proofErr w:type="spellEnd"/>
            <w:r w:rsidRPr="00F852D0">
              <w:rPr>
                <w:rFonts w:ascii="Times New Roman" w:hAnsi="Times New Roman"/>
                <w:color w:val="000000"/>
                <w:sz w:val="24"/>
                <w:lang w:val="ru-RU"/>
              </w:rPr>
              <w:t xml:space="preserve"> государства</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Основные типы стран: критерии их выделения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lastRenderedPageBreak/>
              <w:t>12</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Формы правления государств мира, унитарное и федеративное устройство.</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13</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14</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15</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 xml:space="preserve">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w:t>
            </w:r>
            <w:r w:rsidRPr="00F852D0">
              <w:rPr>
                <w:rFonts w:ascii="Times New Roman" w:hAnsi="Times New Roman"/>
                <w:color w:val="000000"/>
                <w:sz w:val="24"/>
                <w:lang w:val="ru-RU"/>
              </w:rPr>
              <w:lastRenderedPageBreak/>
              <w:t>основе анализа половозрастных пирамид"</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16</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17</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sidRPr="00F852D0">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18</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 xml:space="preserve">Расселение населения: типы и формы. Урбанизация. Городские агломерации и мегалополисы мира. Практическая работа "Сравнение и объяснение </w:t>
            </w:r>
            <w:r w:rsidRPr="00F852D0">
              <w:rPr>
                <w:rFonts w:ascii="Times New Roman" w:hAnsi="Times New Roman"/>
                <w:color w:val="000000"/>
                <w:sz w:val="24"/>
                <w:lang w:val="ru-RU"/>
              </w:rPr>
              <w:lastRenderedPageBreak/>
              <w:t>различий в соотношении городского и сельского населения разных регионов мира на основе анализа статистических данных"</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19</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20</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21</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w:t>
            </w:r>
            <w:r w:rsidRPr="00F852D0">
              <w:rPr>
                <w:rFonts w:ascii="Times New Roman" w:hAnsi="Times New Roman"/>
                <w:color w:val="000000"/>
                <w:sz w:val="24"/>
                <w:lang w:val="ru-RU"/>
              </w:rPr>
              <w:lastRenderedPageBreak/>
              <w:t>постиндустриальных стран".</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22</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sidRPr="00F852D0">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23</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24</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sidRPr="00F852D0">
              <w:rPr>
                <w:rFonts w:ascii="Times New Roman" w:hAnsi="Times New Roman"/>
                <w:color w:val="000000"/>
                <w:sz w:val="24"/>
                <w:lang w:val="ru-RU"/>
              </w:rPr>
              <w:t>ТЭК мира: основные этапы развития, «</w:t>
            </w:r>
            <w:proofErr w:type="spellStart"/>
            <w:r w:rsidRPr="00F852D0">
              <w:rPr>
                <w:rFonts w:ascii="Times New Roman" w:hAnsi="Times New Roman"/>
                <w:color w:val="000000"/>
                <w:sz w:val="24"/>
                <w:lang w:val="ru-RU"/>
              </w:rPr>
              <w:t>энергопереход</w:t>
            </w:r>
            <w:proofErr w:type="spellEnd"/>
            <w:r w:rsidRPr="00F852D0">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25</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 xml:space="preserve">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w:t>
            </w:r>
            <w:r w:rsidRPr="00F852D0">
              <w:rPr>
                <w:rFonts w:ascii="Times New Roman" w:hAnsi="Times New Roman"/>
                <w:color w:val="000000"/>
                <w:sz w:val="24"/>
                <w:lang w:val="ru-RU"/>
              </w:rPr>
              <w:lastRenderedPageBreak/>
              <w:t>электроэнергии в мире"</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26</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27</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28</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29</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sidRPr="00F852D0">
              <w:rPr>
                <w:rFonts w:ascii="Times New Roman" w:hAnsi="Times New Roman"/>
                <w:color w:val="000000"/>
                <w:sz w:val="24"/>
                <w:lang w:val="ru-RU"/>
              </w:rPr>
              <w:t xml:space="preserve">Географические различия в обеспеченности земельными ресурсами. Земельный фонд </w:t>
            </w:r>
            <w:r w:rsidRPr="00F852D0">
              <w:rPr>
                <w:rFonts w:ascii="Times New Roman" w:hAnsi="Times New Roman"/>
                <w:color w:val="000000"/>
                <w:sz w:val="24"/>
                <w:lang w:val="ru-RU"/>
              </w:rPr>
              <w:lastRenderedPageBreak/>
              <w:t xml:space="preserve">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lastRenderedPageBreak/>
              <w:t xml:space="preserve"> 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30</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 xml:space="preserve">Растениеводство и животноводство. </w:t>
            </w:r>
            <w:proofErr w:type="gramStart"/>
            <w:r w:rsidRPr="00F852D0">
              <w:rPr>
                <w:rFonts w:ascii="Times New Roman" w:hAnsi="Times New Roman"/>
                <w:color w:val="000000"/>
                <w:sz w:val="24"/>
                <w:lang w:val="ru-RU"/>
              </w:rPr>
              <w:t>География..</w:t>
            </w:r>
            <w:proofErr w:type="gramEnd"/>
            <w:r w:rsidRPr="00F852D0">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0.5</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31</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sidRPr="00F852D0">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32</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33</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ind w:left="135"/>
            </w:pPr>
            <w:r w:rsidRPr="00F852D0">
              <w:rPr>
                <w:rFonts w:ascii="Times New Roman" w:hAnsi="Times New Roman"/>
                <w:color w:val="000000"/>
                <w:sz w:val="24"/>
                <w:lang w:val="ru-RU"/>
              </w:rPr>
              <w:t xml:space="preserve">Международные </w:t>
            </w:r>
            <w:r w:rsidRPr="00F852D0">
              <w:rPr>
                <w:rFonts w:ascii="Times New Roman" w:hAnsi="Times New Roman"/>
                <w:color w:val="000000"/>
                <w:sz w:val="24"/>
                <w:lang w:val="ru-RU"/>
              </w:rPr>
              <w:lastRenderedPageBreak/>
              <w:t xml:space="preserve">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lastRenderedPageBreak/>
              <w:t xml:space="preserve"> 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line="276" w:lineRule="exact"/>
              <w:ind w:left="135"/>
              <w:jc w:val="center"/>
            </w:pP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67"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pPr>
            <w:r>
              <w:rPr>
                <w:rFonts w:ascii="Times New Roman" w:hAnsi="Times New Roman"/>
                <w:color w:val="000000"/>
                <w:sz w:val="24"/>
              </w:rPr>
              <w:t>34</w:t>
            </w:r>
          </w:p>
        </w:tc>
        <w:tc>
          <w:tcPr>
            <w:tcW w:w="3601" w:type="dxa"/>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1</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t>0</w:t>
            </w:r>
          </w:p>
        </w:tc>
        <w:tc>
          <w:tcPr>
            <w:tcW w:w="1539"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c>
          <w:tcPr>
            <w:tcW w:w="2683" w:type="dxa"/>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spacing w:after="0"/>
              <w:ind w:left="135"/>
            </w:pPr>
          </w:p>
        </w:tc>
      </w:tr>
      <w:tr w:rsidR="00624107">
        <w:trPr>
          <w:trHeight w:val="144"/>
        </w:trPr>
        <w:tc>
          <w:tcPr>
            <w:tcW w:w="4068" w:type="dxa"/>
            <w:gridSpan w:val="2"/>
            <w:tcBorders>
              <w:top w:val="single" w:sz="6" w:space="0" w:color="000000"/>
              <w:left w:val="single" w:sz="6" w:space="0" w:color="000000"/>
              <w:bottom w:val="single" w:sz="6" w:space="0" w:color="000000"/>
              <w:right w:val="single" w:sz="6" w:space="0" w:color="000000"/>
            </w:tcBorders>
            <w:vAlign w:val="center"/>
          </w:tcPr>
          <w:p w:rsidR="00624107" w:rsidRPr="00F852D0" w:rsidRDefault="00F852D0">
            <w:pPr>
              <w:widowControl w:val="0"/>
              <w:spacing w:after="0"/>
              <w:ind w:left="135"/>
              <w:rPr>
                <w:lang w:val="ru-RU"/>
              </w:rPr>
            </w:pPr>
            <w:r w:rsidRPr="00F852D0">
              <w:rPr>
                <w:rFonts w:ascii="Times New Roman" w:hAnsi="Times New Roman"/>
                <w:color w:val="000000"/>
                <w:sz w:val="24"/>
                <w:lang w:val="ru-RU"/>
              </w:rPr>
              <w:t>ОБЩЕЕ КОЛИЧЕСТВО ЧАСОВ ПО ПРОГРАММЕ</w:t>
            </w:r>
          </w:p>
        </w:tc>
        <w:tc>
          <w:tcPr>
            <w:tcW w:w="1066"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sidRPr="00F852D0">
              <w:rPr>
                <w:rFonts w:ascii="Times New Roman" w:hAnsi="Times New Roman"/>
                <w:color w:val="000000"/>
                <w:sz w:val="24"/>
                <w:lang w:val="ru-RU"/>
              </w:rPr>
              <w:t xml:space="preserve"> </w:t>
            </w:r>
            <w:r>
              <w:rPr>
                <w:rFonts w:ascii="Times New Roman" w:hAnsi="Times New Roman"/>
                <w:color w:val="000000"/>
                <w:sz w:val="24"/>
              </w:rPr>
              <w:t>34</w:t>
            </w:r>
          </w:p>
        </w:tc>
        <w:tc>
          <w:tcPr>
            <w:tcW w:w="2043"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1</w:t>
            </w:r>
          </w:p>
        </w:tc>
        <w:tc>
          <w:tcPr>
            <w:tcW w:w="2194" w:type="dxa"/>
            <w:tcBorders>
              <w:top w:val="single" w:sz="6" w:space="0" w:color="000000"/>
              <w:left w:val="single" w:sz="6" w:space="0" w:color="000000"/>
              <w:bottom w:val="single" w:sz="6" w:space="0" w:color="000000"/>
              <w:right w:val="single" w:sz="6" w:space="0" w:color="000000"/>
            </w:tcBorders>
            <w:vAlign w:val="center"/>
          </w:tcPr>
          <w:p w:rsidR="00624107" w:rsidRDefault="00F852D0">
            <w:pPr>
              <w:widowControl w:val="0"/>
              <w:spacing w:after="0" w:line="276" w:lineRule="exact"/>
              <w:ind w:left="135"/>
              <w:jc w:val="center"/>
            </w:pPr>
            <w:r>
              <w:rPr>
                <w:rFonts w:ascii="Times New Roman" w:hAnsi="Times New Roman"/>
                <w:color w:val="000000"/>
                <w:sz w:val="24"/>
              </w:rPr>
              <w:t xml:space="preserve"> 6.5</w:t>
            </w:r>
          </w:p>
        </w:tc>
        <w:tc>
          <w:tcPr>
            <w:tcW w:w="4222" w:type="dxa"/>
            <w:gridSpan w:val="2"/>
            <w:tcBorders>
              <w:top w:val="single" w:sz="6" w:space="0" w:color="000000"/>
              <w:left w:val="single" w:sz="6" w:space="0" w:color="000000"/>
              <w:bottom w:val="single" w:sz="6" w:space="0" w:color="000000"/>
              <w:right w:val="single" w:sz="6" w:space="0" w:color="000000"/>
            </w:tcBorders>
            <w:vAlign w:val="center"/>
          </w:tcPr>
          <w:p w:rsidR="00624107" w:rsidRDefault="00624107">
            <w:pPr>
              <w:widowControl w:val="0"/>
            </w:pPr>
          </w:p>
        </w:tc>
      </w:tr>
    </w:tbl>
    <w:p w:rsidR="00624107" w:rsidRDefault="00624107">
      <w:pPr>
        <w:sectPr w:rsidR="00624107">
          <w:pgSz w:w="16383" w:h="11906" w:orient="landscape"/>
          <w:pgMar w:top="1440" w:right="1440" w:bottom="1440" w:left="1440" w:header="0" w:footer="0" w:gutter="0"/>
          <w:cols w:space="720"/>
          <w:formProt w:val="0"/>
          <w:docGrid w:linePitch="100" w:charSpace="4096"/>
        </w:sectPr>
      </w:pPr>
    </w:p>
    <w:p w:rsidR="00624107" w:rsidRDefault="00624107">
      <w:pPr>
        <w:sectPr w:rsidR="00624107">
          <w:pgSz w:w="16383" w:h="11906" w:orient="landscape"/>
          <w:pgMar w:top="1440" w:right="1440" w:bottom="1440" w:left="1440" w:header="0" w:footer="0" w:gutter="0"/>
          <w:cols w:space="720"/>
          <w:formProt w:val="0"/>
          <w:docGrid w:linePitch="100" w:charSpace="4096"/>
        </w:sectPr>
      </w:pPr>
    </w:p>
    <w:p w:rsidR="00624107" w:rsidRDefault="00624107">
      <w:pPr>
        <w:sectPr w:rsidR="00624107">
          <w:pgSz w:w="16383" w:h="11906" w:orient="landscape"/>
          <w:pgMar w:top="1440" w:right="1440" w:bottom="1440" w:left="1440" w:header="0" w:footer="0" w:gutter="0"/>
          <w:cols w:space="720"/>
          <w:formProt w:val="0"/>
          <w:docGrid w:linePitch="100" w:charSpace="4096"/>
        </w:sectPr>
      </w:pPr>
      <w:bookmarkStart w:id="15" w:name="block-38056336_Копия_1"/>
      <w:bookmarkEnd w:id="15"/>
    </w:p>
    <w:p w:rsidR="00624107" w:rsidRDefault="00F852D0">
      <w:pPr>
        <w:spacing w:after="0"/>
        <w:ind w:left="120"/>
      </w:pPr>
      <w:bookmarkStart w:id="16" w:name="block-38056338_Копия_1"/>
      <w:bookmarkEnd w:id="16"/>
      <w:r>
        <w:rPr>
          <w:rFonts w:ascii="Times New Roman" w:hAnsi="Times New Roman"/>
          <w:b/>
          <w:color w:val="000000"/>
          <w:sz w:val="28"/>
        </w:rPr>
        <w:lastRenderedPageBreak/>
        <w:t>УЧЕБНО-МЕТОДИЧЕСКОЕ ОБЕСПЕЧЕНИЕ ОБРАЗОВАТЕЛЬНОГО ПРОЦЕССА</w:t>
      </w:r>
    </w:p>
    <w:p w:rsidR="00624107" w:rsidRDefault="00F852D0">
      <w:pPr>
        <w:spacing w:after="0" w:line="480" w:lineRule="exact"/>
        <w:ind w:left="120"/>
      </w:pPr>
      <w:r>
        <w:rPr>
          <w:rFonts w:ascii="Times New Roman" w:hAnsi="Times New Roman"/>
          <w:b/>
          <w:color w:val="000000"/>
          <w:sz w:val="28"/>
        </w:rPr>
        <w:t>ОБЯЗАТЕЛЬНЫЕ УЧЕБНЫЕ МАТЕРИАЛЫ ДЛЯ УЧЕНИКА</w:t>
      </w:r>
    </w:p>
    <w:p w:rsidR="00624107" w:rsidRDefault="00624107">
      <w:pPr>
        <w:spacing w:after="0" w:line="480" w:lineRule="exact"/>
        <w:ind w:left="120"/>
      </w:pPr>
    </w:p>
    <w:p w:rsidR="00624107" w:rsidRDefault="00624107">
      <w:pPr>
        <w:spacing w:after="0" w:line="480" w:lineRule="exact"/>
        <w:ind w:left="120"/>
      </w:pPr>
    </w:p>
    <w:p w:rsidR="00624107" w:rsidRDefault="00624107">
      <w:pPr>
        <w:spacing w:after="0"/>
        <w:ind w:left="120"/>
      </w:pPr>
    </w:p>
    <w:p w:rsidR="00624107" w:rsidRDefault="00F852D0">
      <w:pPr>
        <w:spacing w:after="0" w:line="480" w:lineRule="exact"/>
        <w:ind w:left="120"/>
      </w:pPr>
      <w:r>
        <w:rPr>
          <w:rFonts w:ascii="Times New Roman" w:hAnsi="Times New Roman"/>
          <w:b/>
          <w:color w:val="000000"/>
          <w:sz w:val="28"/>
        </w:rPr>
        <w:t>МЕТОДИЧЕСКИЕ МАТЕРИАЛЫ ДЛЯ УЧИТЕЛЯ</w:t>
      </w:r>
    </w:p>
    <w:p w:rsidR="00624107" w:rsidRDefault="00624107">
      <w:pPr>
        <w:spacing w:after="0" w:line="480" w:lineRule="exact"/>
        <w:ind w:left="120"/>
      </w:pPr>
    </w:p>
    <w:p w:rsidR="00624107" w:rsidRDefault="00624107">
      <w:pPr>
        <w:spacing w:after="0"/>
        <w:ind w:left="120"/>
      </w:pPr>
    </w:p>
    <w:p w:rsidR="00624107" w:rsidRPr="00F852D0" w:rsidRDefault="00F852D0">
      <w:pPr>
        <w:spacing w:after="0" w:line="480" w:lineRule="exact"/>
        <w:ind w:left="120"/>
        <w:rPr>
          <w:lang w:val="ru-RU"/>
        </w:rPr>
        <w:sectPr w:rsidR="00624107" w:rsidRPr="00F852D0">
          <w:pgSz w:w="11906" w:h="16383"/>
          <w:pgMar w:top="1440" w:right="1440" w:bottom="1440" w:left="1440" w:header="0" w:footer="0" w:gutter="0"/>
          <w:cols w:space="720"/>
          <w:formProt w:val="0"/>
          <w:docGrid w:linePitch="100" w:charSpace="4096"/>
        </w:sectPr>
      </w:pPr>
      <w:r w:rsidRPr="00F852D0">
        <w:rPr>
          <w:rFonts w:ascii="Times New Roman" w:hAnsi="Times New Roman"/>
          <w:b/>
          <w:color w:val="000000"/>
          <w:sz w:val="28"/>
          <w:lang w:val="ru-RU"/>
        </w:rPr>
        <w:t>ЦИФРОВЫЕ ОБРАЗОВАТЕЛЬНЫЕ РЕСУРСЫ И РЕСУРСЫ СЕТИ ИНТЕРНЕТ</w:t>
      </w:r>
    </w:p>
    <w:p w:rsidR="00624107" w:rsidRPr="00F852D0" w:rsidRDefault="00624107">
      <w:pPr>
        <w:rPr>
          <w:lang w:val="ru-RU"/>
        </w:rPr>
      </w:pPr>
      <w:bookmarkStart w:id="17" w:name="block-38056338"/>
      <w:bookmarkStart w:id="18" w:name="block-38056338_Копия_1_Копия_1"/>
      <w:bookmarkEnd w:id="17"/>
      <w:bookmarkEnd w:id="18"/>
    </w:p>
    <w:sectPr w:rsidR="00624107" w:rsidRPr="00F852D0" w:rsidSect="00624107">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Times New Roman;sans-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3AE7"/>
    <w:multiLevelType w:val="multilevel"/>
    <w:tmpl w:val="010EDB9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5E1E6F"/>
    <w:multiLevelType w:val="multilevel"/>
    <w:tmpl w:val="6CDCB79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13C5E62"/>
    <w:multiLevelType w:val="multilevel"/>
    <w:tmpl w:val="1D2A5A1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BD73E0A"/>
    <w:multiLevelType w:val="multilevel"/>
    <w:tmpl w:val="7A3A9D3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0AB7A81"/>
    <w:multiLevelType w:val="multilevel"/>
    <w:tmpl w:val="EE22421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901456B"/>
    <w:multiLevelType w:val="multilevel"/>
    <w:tmpl w:val="C69E487C"/>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E38487C"/>
    <w:multiLevelType w:val="multilevel"/>
    <w:tmpl w:val="F7088A0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40803391"/>
    <w:multiLevelType w:val="multilevel"/>
    <w:tmpl w:val="FE36112E"/>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2D05735"/>
    <w:multiLevelType w:val="multilevel"/>
    <w:tmpl w:val="C35079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B2F1955"/>
    <w:multiLevelType w:val="multilevel"/>
    <w:tmpl w:val="0DFAA07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D712B7A"/>
    <w:multiLevelType w:val="multilevel"/>
    <w:tmpl w:val="55922A8A"/>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DE513C8"/>
    <w:multiLevelType w:val="multilevel"/>
    <w:tmpl w:val="041AA4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4F547D17"/>
    <w:multiLevelType w:val="multilevel"/>
    <w:tmpl w:val="7082AC4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45A504C"/>
    <w:multiLevelType w:val="multilevel"/>
    <w:tmpl w:val="7598D96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57E65C42"/>
    <w:multiLevelType w:val="multilevel"/>
    <w:tmpl w:val="4B067B7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C472633"/>
    <w:multiLevelType w:val="multilevel"/>
    <w:tmpl w:val="2B72308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6CF71108"/>
    <w:multiLevelType w:val="multilevel"/>
    <w:tmpl w:val="09CAC3C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11C7FCC"/>
    <w:multiLevelType w:val="multilevel"/>
    <w:tmpl w:val="173A52A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5"/>
  </w:num>
  <w:num w:numId="2">
    <w:abstractNumId w:val="4"/>
  </w:num>
  <w:num w:numId="3">
    <w:abstractNumId w:val="13"/>
  </w:num>
  <w:num w:numId="4">
    <w:abstractNumId w:val="1"/>
  </w:num>
  <w:num w:numId="5">
    <w:abstractNumId w:val="5"/>
  </w:num>
  <w:num w:numId="6">
    <w:abstractNumId w:val="2"/>
  </w:num>
  <w:num w:numId="7">
    <w:abstractNumId w:val="9"/>
  </w:num>
  <w:num w:numId="8">
    <w:abstractNumId w:val="0"/>
  </w:num>
  <w:num w:numId="9">
    <w:abstractNumId w:val="14"/>
  </w:num>
  <w:num w:numId="10">
    <w:abstractNumId w:val="16"/>
  </w:num>
  <w:num w:numId="11">
    <w:abstractNumId w:val="7"/>
  </w:num>
  <w:num w:numId="12">
    <w:abstractNumId w:val="8"/>
  </w:num>
  <w:num w:numId="13">
    <w:abstractNumId w:val="3"/>
  </w:num>
  <w:num w:numId="14">
    <w:abstractNumId w:val="17"/>
  </w:num>
  <w:num w:numId="15">
    <w:abstractNumId w:val="10"/>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compat>
    <w:compatSetting w:name="compatibilityMode" w:uri="http://schemas.microsoft.com/office/word" w:val="12"/>
  </w:compat>
  <w:rsids>
    <w:rsidRoot w:val="00624107"/>
    <w:rsid w:val="0035025A"/>
    <w:rsid w:val="00624107"/>
    <w:rsid w:val="00F1161D"/>
    <w:rsid w:val="00F85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14D991-7535-421A-9A7B-73E72F00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21">
    <w:name w:val="Заголовок 21"/>
    <w:basedOn w:val="a"/>
    <w:next w:val="a"/>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31">
    <w:name w:val="Заголовок 31"/>
    <w:basedOn w:val="a"/>
    <w:next w:val="a"/>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customStyle="1" w:styleId="41">
    <w:name w:val="Заголовок 41"/>
    <w:basedOn w:val="a"/>
    <w:next w:val="a"/>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customStyle="1" w:styleId="HeaderChar">
    <w:name w:val="Header Char"/>
    <w:basedOn w:val="a0"/>
    <w:link w:val="1"/>
    <w:uiPriority w:val="99"/>
    <w:qFormat/>
    <w:rsid w:val="00841CD9"/>
  </w:style>
  <w:style w:type="character" w:customStyle="1" w:styleId="Heading1Char">
    <w:name w:val="Heading 1 Char"/>
    <w:basedOn w:val="a0"/>
    <w:link w:val="1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a0"/>
    <w:link w:val="21"/>
    <w:uiPriority w:val="9"/>
    <w:qFormat/>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a0"/>
    <w:link w:val="31"/>
    <w:uiPriority w:val="9"/>
    <w:qFormat/>
    <w:rsid w:val="00841CD9"/>
    <w:rPr>
      <w:rFonts w:asciiTheme="majorHAnsi" w:eastAsiaTheme="majorEastAsia" w:hAnsiTheme="majorHAnsi" w:cstheme="majorBidi"/>
      <w:b/>
      <w:bCs/>
      <w:color w:val="4F81BD" w:themeColor="accent1"/>
    </w:rPr>
  </w:style>
  <w:style w:type="character" w:customStyle="1" w:styleId="Heading4Char">
    <w:name w:val="Heading 4 Char"/>
    <w:basedOn w:val="a0"/>
    <w:link w:val="41"/>
    <w:uiPriority w:val="9"/>
    <w:qFormat/>
    <w:rsid w:val="00841CD9"/>
    <w:rPr>
      <w:rFonts w:asciiTheme="majorHAnsi" w:eastAsiaTheme="majorEastAsia" w:hAnsiTheme="majorHAnsi" w:cstheme="majorBidi"/>
      <w:b/>
      <w:bCs/>
      <w:i/>
      <w:iCs/>
      <w:color w:val="4F81BD" w:themeColor="accent1"/>
    </w:rPr>
  </w:style>
  <w:style w:type="character" w:customStyle="1" w:styleId="a3">
    <w:name w:val="Подзаголовок Знак"/>
    <w:basedOn w:val="a0"/>
    <w:link w:val="a4"/>
    <w:uiPriority w:val="11"/>
    <w:qFormat/>
    <w:rsid w:val="00841CD9"/>
    <w:rPr>
      <w:rFonts w:asciiTheme="majorHAnsi" w:eastAsiaTheme="majorEastAsia" w:hAnsiTheme="majorHAnsi" w:cstheme="majorBidi"/>
      <w:i/>
      <w:iCs/>
      <w:color w:val="4F81BD" w:themeColor="accent1"/>
      <w:spacing w:val="15"/>
      <w:sz w:val="24"/>
      <w:szCs w:val="24"/>
    </w:rPr>
  </w:style>
  <w:style w:type="character" w:customStyle="1" w:styleId="a5">
    <w:name w:val="Название Знак"/>
    <w:basedOn w:val="a0"/>
    <w:link w:val="a6"/>
    <w:uiPriority w:val="10"/>
    <w:qFormat/>
    <w:rsid w:val="00841CD9"/>
    <w:rPr>
      <w:rFonts w:asciiTheme="majorHAnsi" w:eastAsiaTheme="majorEastAsia" w:hAnsiTheme="majorHAnsi" w:cstheme="majorBidi"/>
      <w:color w:val="17365D" w:themeColor="text2" w:themeShade="BF"/>
      <w:spacing w:val="5"/>
      <w:kern w:val="2"/>
      <w:sz w:val="52"/>
      <w:szCs w:val="52"/>
    </w:rPr>
  </w:style>
  <w:style w:type="character" w:styleId="a7">
    <w:name w:val="Emphasis"/>
    <w:basedOn w:val="a0"/>
    <w:uiPriority w:val="20"/>
    <w:qFormat/>
    <w:rsid w:val="00D1197D"/>
    <w:rPr>
      <w:i/>
      <w:iCs/>
    </w:rPr>
  </w:style>
  <w:style w:type="character" w:styleId="a8">
    <w:name w:val="Hyperlink"/>
    <w:basedOn w:val="a0"/>
    <w:uiPriority w:val="99"/>
    <w:unhideWhenUsed/>
    <w:rsid w:val="00624107"/>
    <w:rPr>
      <w:color w:val="0000FF" w:themeColor="hyperlink"/>
      <w:u w:val="single"/>
    </w:rPr>
  </w:style>
  <w:style w:type="character" w:styleId="a9">
    <w:name w:val="Strong"/>
    <w:qFormat/>
    <w:rsid w:val="00624107"/>
    <w:rPr>
      <w:b/>
      <w:bCs/>
    </w:rPr>
  </w:style>
  <w:style w:type="paragraph" w:customStyle="1" w:styleId="aa">
    <w:name w:val="Заголовок"/>
    <w:basedOn w:val="a"/>
    <w:next w:val="ab"/>
    <w:qFormat/>
    <w:rsid w:val="00624107"/>
    <w:pPr>
      <w:keepNext/>
      <w:spacing w:before="240" w:after="120"/>
    </w:pPr>
    <w:rPr>
      <w:rFonts w:ascii="PT Astra Serif" w:eastAsia="Tahoma" w:hAnsi="PT Astra Serif" w:cs="Noto Sans Devanagari"/>
      <w:sz w:val="28"/>
      <w:szCs w:val="28"/>
    </w:rPr>
  </w:style>
  <w:style w:type="paragraph" w:styleId="ab">
    <w:name w:val="Body Text"/>
    <w:basedOn w:val="a"/>
    <w:rsid w:val="00624107"/>
    <w:pPr>
      <w:spacing w:after="140"/>
    </w:pPr>
  </w:style>
  <w:style w:type="paragraph" w:styleId="ac">
    <w:name w:val="List"/>
    <w:basedOn w:val="ab"/>
    <w:rsid w:val="00624107"/>
    <w:rPr>
      <w:rFonts w:ascii="PT Astra Serif" w:hAnsi="PT Astra Serif" w:cs="Noto Sans Devanagari"/>
    </w:rPr>
  </w:style>
  <w:style w:type="paragraph" w:customStyle="1" w:styleId="10">
    <w:name w:val="Название объекта1"/>
    <w:basedOn w:val="a"/>
    <w:qFormat/>
    <w:rsid w:val="00624107"/>
    <w:pPr>
      <w:suppressLineNumbers/>
      <w:spacing w:before="120" w:after="120"/>
    </w:pPr>
    <w:rPr>
      <w:rFonts w:ascii="PT Astra Serif" w:hAnsi="PT Astra Serif" w:cs="Noto Sans Devanagari"/>
      <w:i/>
      <w:iCs/>
      <w:sz w:val="24"/>
      <w:szCs w:val="24"/>
    </w:rPr>
  </w:style>
  <w:style w:type="paragraph" w:styleId="ad">
    <w:name w:val="index heading"/>
    <w:basedOn w:val="a"/>
    <w:qFormat/>
    <w:rsid w:val="00624107"/>
    <w:pPr>
      <w:suppressLineNumbers/>
    </w:pPr>
    <w:rPr>
      <w:rFonts w:ascii="PT Astra Serif" w:hAnsi="PT Astra Serif" w:cs="Noto Sans Devanagari"/>
    </w:rPr>
  </w:style>
  <w:style w:type="paragraph" w:customStyle="1" w:styleId="ae">
    <w:name w:val="Колонтитул"/>
    <w:basedOn w:val="a"/>
    <w:qFormat/>
    <w:rsid w:val="00624107"/>
  </w:style>
  <w:style w:type="paragraph" w:customStyle="1" w:styleId="1">
    <w:name w:val="Верхний колонтитул1"/>
    <w:basedOn w:val="a"/>
    <w:link w:val="HeaderChar"/>
    <w:uiPriority w:val="99"/>
    <w:unhideWhenUsed/>
    <w:rsid w:val="00841CD9"/>
    <w:pPr>
      <w:tabs>
        <w:tab w:val="center" w:pos="4680"/>
        <w:tab w:val="right" w:pos="9360"/>
      </w:tabs>
    </w:pPr>
  </w:style>
  <w:style w:type="paragraph" w:styleId="af">
    <w:name w:val="Normal Indent"/>
    <w:basedOn w:val="a"/>
    <w:uiPriority w:val="99"/>
    <w:unhideWhenUsed/>
    <w:qFormat/>
    <w:rsid w:val="00841CD9"/>
    <w:pPr>
      <w:ind w:left="720"/>
    </w:pPr>
  </w:style>
  <w:style w:type="paragraph" w:styleId="a4">
    <w:name w:val="Subtitle"/>
    <w:basedOn w:val="a"/>
    <w:next w:val="a"/>
    <w:link w:val="a3"/>
    <w:uiPriority w:val="11"/>
    <w:qFormat/>
    <w:rsid w:val="00841CD9"/>
    <w:pPr>
      <w:ind w:left="86"/>
    </w:pPr>
    <w:rPr>
      <w:rFonts w:asciiTheme="majorHAnsi" w:eastAsiaTheme="majorEastAsia" w:hAnsiTheme="majorHAnsi" w:cstheme="majorBidi"/>
      <w:i/>
      <w:iCs/>
      <w:color w:val="4F81BD" w:themeColor="accent1"/>
      <w:spacing w:val="15"/>
      <w:sz w:val="24"/>
      <w:szCs w:val="24"/>
    </w:rPr>
  </w:style>
  <w:style w:type="paragraph" w:styleId="a6">
    <w:name w:val="Title"/>
    <w:basedOn w:val="a"/>
    <w:next w:val="a"/>
    <w:link w:val="a5"/>
    <w:uiPriority w:val="10"/>
    <w:qFormat/>
    <w:rsid w:val="00841CD9"/>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f0">
    <w:name w:val="caption"/>
    <w:basedOn w:val="a"/>
    <w:next w:val="a"/>
    <w:uiPriority w:val="35"/>
    <w:semiHidden/>
    <w:unhideWhenUsed/>
    <w:qFormat/>
    <w:rsid w:val="007109C0"/>
    <w:pPr>
      <w:spacing w:line="240" w:lineRule="auto"/>
    </w:pPr>
    <w:rPr>
      <w:b/>
      <w:bCs/>
      <w:color w:val="4F81BD" w:themeColor="accent1"/>
      <w:sz w:val="18"/>
      <w:szCs w:val="18"/>
    </w:rPr>
  </w:style>
  <w:style w:type="table" w:styleId="af1">
    <w:name w:val="Table Grid"/>
    <w:basedOn w:val="a1"/>
    <w:uiPriority w:val="59"/>
    <w:rsid w:val="006241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39</Pages>
  <Words>7678</Words>
  <Characters>43766</Characters>
  <Application>Microsoft Office Word</Application>
  <DocSecurity>0</DocSecurity>
  <Lines>364</Lines>
  <Paragraphs>102</Paragraphs>
  <ScaleCrop>false</ScaleCrop>
  <Company>МОУ Калиновская СОШ</Company>
  <LinksUpToDate>false</LinksUpToDate>
  <CharactersWithSpaces>51342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Андрей</cp:lastModifiedBy>
  <cp:revision>6</cp:revision>
  <dcterms:created xsi:type="dcterms:W3CDTF">2011-03-01T20:03:00Z</dcterms:created>
  <dcterms:modified xsi:type="dcterms:W3CDTF">2024-09-15T16:53:00Z</dcterms:modified>
  <dc:language>ru-RU</dc:language>
</cp:coreProperties>
</file>