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17" w:rsidRDefault="00BB6B3F" w:rsidP="007D26C9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noProof/>
          <w:sz w:val="22"/>
          <w:szCs w:val="22"/>
        </w:rPr>
        <w:drawing>
          <wp:inline distT="0" distB="0" distL="0" distR="0">
            <wp:extent cx="10061575" cy="6729556"/>
            <wp:effectExtent l="19050" t="0" r="0" b="0"/>
            <wp:docPr id="2" name="Рисунок 1" descr="C:\Users\Пользователь\Pictures\2023-09-15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3-09-15\00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575" cy="6729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917" w:rsidRDefault="00403917" w:rsidP="000F070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03917" w:rsidRDefault="00403917" w:rsidP="000F070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F070D" w:rsidRPr="00B62AEC" w:rsidRDefault="000F070D" w:rsidP="000F070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62AEC">
        <w:rPr>
          <w:rFonts w:eastAsia="Calibri"/>
          <w:b/>
          <w:sz w:val="22"/>
          <w:szCs w:val="22"/>
          <w:lang w:eastAsia="en-US"/>
        </w:rPr>
        <w:t xml:space="preserve">Планируемые результаты </w:t>
      </w:r>
    </w:p>
    <w:p w:rsidR="000F070D" w:rsidRPr="00B62AEC" w:rsidRDefault="000F070D" w:rsidP="000F070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rStyle w:val="a6"/>
          <w:b/>
          <w:bCs/>
          <w:sz w:val="22"/>
          <w:szCs w:val="22"/>
        </w:rPr>
        <w:t>Личностные результаты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r w:rsidRPr="00B62AEC">
        <w:rPr>
          <w:rStyle w:val="a6"/>
          <w:sz w:val="22"/>
          <w:szCs w:val="22"/>
        </w:rPr>
        <w:t xml:space="preserve">У </w:t>
      </w:r>
      <w:proofErr w:type="gramStart"/>
      <w:r w:rsidRPr="00B62AEC">
        <w:rPr>
          <w:rStyle w:val="a6"/>
          <w:sz w:val="22"/>
          <w:szCs w:val="22"/>
        </w:rPr>
        <w:t>обучающегося</w:t>
      </w:r>
      <w:proofErr w:type="gramEnd"/>
      <w:r w:rsidRPr="00B62AEC">
        <w:rPr>
          <w:rStyle w:val="a6"/>
          <w:sz w:val="22"/>
          <w:szCs w:val="22"/>
        </w:rPr>
        <w:t xml:space="preserve"> будут сформированы: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понимание,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гордость и уважение в отношении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навыки 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gramStart"/>
      <w:r w:rsidRPr="00B62AEC">
        <w:rPr>
          <w:rStyle w:val="a6"/>
          <w:sz w:val="22"/>
          <w:szCs w:val="22"/>
        </w:rPr>
        <w:t>Обучающийся</w:t>
      </w:r>
      <w:proofErr w:type="gramEnd"/>
      <w:r w:rsidRPr="00B62AEC">
        <w:rPr>
          <w:rStyle w:val="a6"/>
          <w:sz w:val="22"/>
          <w:szCs w:val="22"/>
        </w:rPr>
        <w:t xml:space="preserve"> получит возможность для формирования: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понимания,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умения 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умений составлять сборники стихов и рассказов о Родине, включать в них и произведения собственного сочинения;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возможности принимать участие в проекте на тему «Моя Родина в произведениях великих художников, поэтов и музыкантов».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proofErr w:type="spellStart"/>
      <w:r w:rsidRPr="00B62AEC">
        <w:rPr>
          <w:rStyle w:val="a6"/>
          <w:b/>
          <w:bCs/>
          <w:sz w:val="22"/>
          <w:szCs w:val="22"/>
        </w:rPr>
        <w:t>Метапредметные</w:t>
      </w:r>
      <w:proofErr w:type="spellEnd"/>
      <w:r w:rsidRPr="00B62AEC">
        <w:rPr>
          <w:rStyle w:val="a6"/>
          <w:b/>
          <w:bCs/>
          <w:sz w:val="22"/>
          <w:szCs w:val="22"/>
        </w:rPr>
        <w:t xml:space="preserve"> результаты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rStyle w:val="a6"/>
          <w:sz w:val="22"/>
          <w:szCs w:val="22"/>
        </w:rPr>
        <w:t>Регулятивные УУД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читать в соответствии с целью чтения (бегло, выразительно, по ролям, выразительно наизусть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proofErr w:type="gramStart"/>
      <w:r w:rsidRPr="00B62AEC">
        <w:rPr>
          <w:sz w:val="22"/>
          <w:szCs w:val="22"/>
        </w:rPr>
        <w:t>определять границы коллективного знания и незнания по теме самостоятельно (Что мы уже знаем по данной теме?</w:t>
      </w:r>
      <w:proofErr w:type="gramEnd"/>
      <w:r w:rsidRPr="00B62AEC">
        <w:rPr>
          <w:sz w:val="22"/>
          <w:szCs w:val="22"/>
        </w:rPr>
        <w:t xml:space="preserve"> </w:t>
      </w:r>
      <w:proofErr w:type="gramStart"/>
      <w:r w:rsidRPr="00B62AEC">
        <w:rPr>
          <w:sz w:val="22"/>
          <w:szCs w:val="22"/>
        </w:rPr>
        <w:t>Что мы уже умеем?), связывать с целевой установкой урока;</w:t>
      </w:r>
      <w:proofErr w:type="gramEnd"/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B62AEC">
        <w:rPr>
          <w:sz w:val="22"/>
          <w:szCs w:val="22"/>
        </w:rPr>
        <w:t>, «</w:t>
      </w:r>
      <w:proofErr w:type="gramEnd"/>
      <w:r w:rsidRPr="00B62AEC">
        <w:rPr>
          <w:sz w:val="22"/>
          <w:szCs w:val="22"/>
        </w:rPr>
        <w:t>?»);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анализировать причины успеха/неуспеха с помощью оценочных шкал и знаковой системы («+» и «−»</w:t>
      </w:r>
      <w:proofErr w:type="gramStart"/>
      <w:r w:rsidRPr="00B62AEC">
        <w:rPr>
          <w:sz w:val="22"/>
          <w:szCs w:val="22"/>
        </w:rPr>
        <w:t>, «</w:t>
      </w:r>
      <w:proofErr w:type="gramEnd"/>
      <w:r w:rsidRPr="00B62AEC">
        <w:rPr>
          <w:sz w:val="22"/>
          <w:szCs w:val="22"/>
        </w:rPr>
        <w:t>?»);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фиксировать причины неудач в устной форме в группе или паре;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предлагать варианты устранения причин неудач на уроке;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spellStart"/>
      <w:r w:rsidRPr="00B62AEC">
        <w:rPr>
          <w:i/>
          <w:iCs/>
          <w:sz w:val="22"/>
          <w:szCs w:val="22"/>
        </w:rPr>
        <w:t>Обучающийся</w:t>
      </w:r>
      <w:r w:rsidRPr="00B62AEC">
        <w:rPr>
          <w:rStyle w:val="a6"/>
          <w:sz w:val="22"/>
          <w:szCs w:val="22"/>
        </w:rPr>
        <w:t>получит</w:t>
      </w:r>
      <w:proofErr w:type="spellEnd"/>
      <w:r w:rsidRPr="00B62AEC">
        <w:rPr>
          <w:rStyle w:val="a6"/>
          <w:sz w:val="22"/>
          <w:szCs w:val="22"/>
        </w:rPr>
        <w:t xml:space="preserve">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формулировать учебную задачу урока коллективно, в мини-группе или паре;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lastRenderedPageBreak/>
        <w:t>читать в соответствии с целью чтения (в темпе разговорной речи, без искажений, выразительно, выборочно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принимать замечания, конструктивно обсуждать недостатки предложенного плана;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proofErr w:type="gramStart"/>
      <w:r w:rsidRPr="00B62AEC">
        <w:rPr>
          <w:sz w:val="22"/>
          <w:szCs w:val="22"/>
        </w:rPr>
        <w:t>определять границы собственного знания и незнания по теме самостоятельно (Что я уже знаю по данной теме?</w:t>
      </w:r>
      <w:proofErr w:type="gramEnd"/>
      <w:r w:rsidRPr="00B62AEC">
        <w:rPr>
          <w:sz w:val="22"/>
          <w:szCs w:val="22"/>
        </w:rPr>
        <w:t xml:space="preserve"> </w:t>
      </w:r>
      <w:proofErr w:type="gramStart"/>
      <w:r w:rsidRPr="00B62AEC">
        <w:rPr>
          <w:sz w:val="22"/>
          <w:szCs w:val="22"/>
        </w:rPr>
        <w:t>Что я уже умею?), связывать с индивидуальной учебной задачей;</w:t>
      </w:r>
      <w:proofErr w:type="gramEnd"/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B62AEC">
        <w:rPr>
          <w:sz w:val="22"/>
          <w:szCs w:val="22"/>
        </w:rPr>
        <w:t>, «</w:t>
      </w:r>
      <w:proofErr w:type="gramEnd"/>
      <w:r w:rsidRPr="00B62AEC">
        <w:rPr>
          <w:sz w:val="22"/>
          <w:szCs w:val="22"/>
        </w:rPr>
        <w:t>?», накопительной системы баллов);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анализировать причины успеха/неуспеха с помощью оценочных шкал и знаковой системы («+» и «−»</w:t>
      </w:r>
      <w:proofErr w:type="gramStart"/>
      <w:r w:rsidRPr="00B62AEC">
        <w:rPr>
          <w:sz w:val="22"/>
          <w:szCs w:val="22"/>
        </w:rPr>
        <w:t>, «</w:t>
      </w:r>
      <w:proofErr w:type="gramEnd"/>
      <w:r w:rsidRPr="00B62AEC">
        <w:rPr>
          <w:sz w:val="22"/>
          <w:szCs w:val="22"/>
        </w:rPr>
        <w:t>?», накопительной системы баллов);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фиксировать индивидуальные причины неудач в письменной форме в рабочей тетради или в пособии «Портфель достижений»;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записывать варианты устранения причин неудач, намечать краткий план действий по их устранению;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rStyle w:val="a6"/>
          <w:sz w:val="22"/>
          <w:szCs w:val="22"/>
        </w:rPr>
        <w:t>Познавательные УУД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в литературных текстах сравнения и эпитеты, использовать их в своих творческих работах;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самостоятельно определять с помощью пословиц (поговорок) смысл читаемого произведения;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B62AEC">
        <w:rPr>
          <w:sz w:val="22"/>
          <w:szCs w:val="22"/>
        </w:rPr>
        <w:t>инсценировании</w:t>
      </w:r>
      <w:proofErr w:type="spellEnd"/>
      <w:r w:rsidRPr="00B62AEC">
        <w:rPr>
          <w:sz w:val="22"/>
          <w:szCs w:val="22"/>
        </w:rPr>
        <w:t xml:space="preserve"> и выполнении проектных заданий;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предлагать вариант решения нравственной проблемы, исходя из своих нравственных установок и ценностей;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создавать высказывание (или доказательство своей точки зрения) по теме урока из 7 – 8 предложений;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spellStart"/>
      <w:r w:rsidRPr="00B62AEC">
        <w:rPr>
          <w:i/>
          <w:iCs/>
          <w:sz w:val="22"/>
          <w:szCs w:val="22"/>
        </w:rPr>
        <w:t>Обучающийся</w:t>
      </w:r>
      <w:r w:rsidRPr="00B62AEC">
        <w:rPr>
          <w:rStyle w:val="a6"/>
          <w:sz w:val="22"/>
          <w:szCs w:val="22"/>
        </w:rPr>
        <w:t>получит</w:t>
      </w:r>
      <w:proofErr w:type="spellEnd"/>
      <w:r w:rsidRPr="00B62AEC">
        <w:rPr>
          <w:rStyle w:val="a6"/>
          <w:sz w:val="22"/>
          <w:szCs w:val="22"/>
        </w:rPr>
        <w:t xml:space="preserve">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lastRenderedPageBreak/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находить пословицы и поговорки с целью </w:t>
      </w:r>
      <w:proofErr w:type="spellStart"/>
      <w:r w:rsidRPr="00B62AEC">
        <w:rPr>
          <w:sz w:val="22"/>
          <w:szCs w:val="22"/>
        </w:rPr>
        <w:t>озаглавливания</w:t>
      </w:r>
      <w:proofErr w:type="spellEnd"/>
      <w:r w:rsidRPr="00B62AEC">
        <w:rPr>
          <w:sz w:val="22"/>
          <w:szCs w:val="22"/>
        </w:rPr>
        <w:t xml:space="preserve"> темы раздела, темы урока или давать название выставке книг;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создавать высказывание (или доказательство своей точки зрения) по теме урока из 9—10 предложений;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B62AEC">
        <w:rPr>
          <w:sz w:val="22"/>
          <w:szCs w:val="22"/>
        </w:rPr>
        <w:t>инсценировании</w:t>
      </w:r>
      <w:proofErr w:type="spellEnd"/>
      <w:r w:rsidRPr="00B62AEC">
        <w:rPr>
          <w:sz w:val="22"/>
          <w:szCs w:val="22"/>
        </w:rPr>
        <w:t>, при выполнении проектных заданий;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rStyle w:val="a6"/>
          <w:sz w:val="22"/>
          <w:szCs w:val="22"/>
        </w:rPr>
        <w:t>Коммуникативные УУД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высказывать свою точку зрения (7 – 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цель своего высказывания;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пользоваться элементарными приёмами убеждения, мимикой и жестикуляцией;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участвовать в диалоге в паре или группе, задавать вопросы на осмысление нравственной проблемы;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создавать 3 – 4 слайда к проекту, письменно фиксируя основные положения устного высказывания;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объяснять сверстникам способы бесконфликтной деятельности;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отбирать аргументы и факты для доказательства своей точки зрения;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опираться на собственный нравственный опыт в ходе доказательства и оценивании событий;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находить нужную информацию через беседу </w:t>
      </w:r>
      <w:proofErr w:type="gramStart"/>
      <w:r w:rsidRPr="00B62AEC">
        <w:rPr>
          <w:sz w:val="22"/>
          <w:szCs w:val="22"/>
        </w:rPr>
        <w:t>со</w:t>
      </w:r>
      <w:proofErr w:type="gramEnd"/>
      <w:r w:rsidRPr="00B62AEC">
        <w:rPr>
          <w:sz w:val="22"/>
          <w:szCs w:val="22"/>
        </w:rPr>
        <w:t xml:space="preserve">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lastRenderedPageBreak/>
        <w:t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озвучивать презентацию с опорой на слайды, выстраивать монолог по продуманному плану.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spellStart"/>
      <w:r w:rsidRPr="00B62AEC">
        <w:rPr>
          <w:i/>
          <w:iCs/>
          <w:sz w:val="22"/>
          <w:szCs w:val="22"/>
        </w:rPr>
        <w:t>Обучающийся</w:t>
      </w:r>
      <w:r w:rsidRPr="00B62AEC">
        <w:rPr>
          <w:rStyle w:val="a6"/>
          <w:sz w:val="22"/>
          <w:szCs w:val="22"/>
        </w:rPr>
        <w:t>получит</w:t>
      </w:r>
      <w:proofErr w:type="spellEnd"/>
      <w:r w:rsidRPr="00B62AEC">
        <w:rPr>
          <w:rStyle w:val="a6"/>
          <w:sz w:val="22"/>
          <w:szCs w:val="22"/>
        </w:rPr>
        <w:t xml:space="preserve">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пользоваться элементарными приёмами убеждения, приёмами воздействия на эмоциональную сферу слушателей;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 xml:space="preserve">участвовать в </w:t>
      </w:r>
      <w:proofErr w:type="spellStart"/>
      <w:r w:rsidRPr="00B62AEC">
        <w:rPr>
          <w:sz w:val="22"/>
          <w:szCs w:val="22"/>
        </w:rPr>
        <w:t>полилоге</w:t>
      </w:r>
      <w:proofErr w:type="spellEnd"/>
      <w:r w:rsidRPr="00B62AEC">
        <w:rPr>
          <w:sz w:val="22"/>
          <w:szCs w:val="22"/>
        </w:rPr>
        <w:t>, самостоятельно формулировать вопросы, в том числе неожиданные и оригинальные, по прочитанному произведению;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создавать 5 – 10 слайдов к проекту, письменно фиксируя основные положения устного высказывания;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способствовать созданию бесконфликтного взаимодействия между участниками диалога (</w:t>
      </w:r>
      <w:proofErr w:type="spellStart"/>
      <w:r w:rsidRPr="00B62AEC">
        <w:rPr>
          <w:sz w:val="22"/>
          <w:szCs w:val="22"/>
        </w:rPr>
        <w:t>полилога</w:t>
      </w:r>
      <w:proofErr w:type="spellEnd"/>
      <w:r w:rsidRPr="00B62AEC">
        <w:rPr>
          <w:sz w:val="22"/>
          <w:szCs w:val="22"/>
        </w:rPr>
        <w:t>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демонстрировать образец правильного ведения диалога (</w:t>
      </w:r>
      <w:proofErr w:type="spellStart"/>
      <w:r w:rsidRPr="00B62AEC">
        <w:rPr>
          <w:sz w:val="22"/>
          <w:szCs w:val="22"/>
        </w:rPr>
        <w:t>полилога</w:t>
      </w:r>
      <w:proofErr w:type="spellEnd"/>
      <w:r w:rsidRPr="00B62AEC">
        <w:rPr>
          <w:sz w:val="22"/>
          <w:szCs w:val="22"/>
        </w:rPr>
        <w:t>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 xml:space="preserve">предлагать способы </w:t>
      </w:r>
      <w:proofErr w:type="spellStart"/>
      <w:r w:rsidRPr="00B62AEC">
        <w:rPr>
          <w:sz w:val="22"/>
          <w:szCs w:val="22"/>
        </w:rPr>
        <w:t>саморегуляции</w:t>
      </w:r>
      <w:proofErr w:type="spellEnd"/>
      <w:r w:rsidRPr="00B62AEC">
        <w:rPr>
          <w:sz w:val="22"/>
          <w:szCs w:val="22"/>
        </w:rPr>
        <w:t xml:space="preserve"> в сложившейся конфликтной ситуации;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использовать найденный текстовый материал в своих устных и письменных высказываниях и рассуждениях;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отвечать письменно на вопросы, в том числе и проблемного характера, по прочитанному произведению;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оценивать своё поведение по критериям, выработанным на основе нравственных норм, принятых в обществе;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 xml:space="preserve">обращаться к </w:t>
      </w:r>
      <w:proofErr w:type="spellStart"/>
      <w:r w:rsidRPr="00B62AEC">
        <w:rPr>
          <w:sz w:val="22"/>
          <w:szCs w:val="22"/>
        </w:rPr>
        <w:t>перечитыванию</w:t>
      </w:r>
      <w:proofErr w:type="spellEnd"/>
      <w:r w:rsidRPr="00B62AEC">
        <w:rPr>
          <w:sz w:val="22"/>
          <w:szCs w:val="22"/>
        </w:rPr>
        <w:t xml:space="preserve"> тех литературных произведений, в которых отражены схожие конфликтные ситуации;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>самостоятельно готовить презентацию из 9 – 10 слайдов, обращаясь за помощью к взрослым только в случае серьёзных затруднений;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i/>
          <w:iCs/>
          <w:sz w:val="22"/>
          <w:szCs w:val="22"/>
        </w:rPr>
      </w:pPr>
      <w:r w:rsidRPr="00B62AEC">
        <w:rPr>
          <w:sz w:val="22"/>
          <w:szCs w:val="22"/>
        </w:rPr>
        <w:t xml:space="preserve">использовать в презентации не только текст, но и изображения, </w:t>
      </w:r>
      <w:proofErr w:type="spellStart"/>
      <w:r w:rsidRPr="00B62AEC">
        <w:rPr>
          <w:sz w:val="22"/>
          <w:szCs w:val="22"/>
        </w:rPr>
        <w:t>видеофайлы</w:t>
      </w:r>
      <w:proofErr w:type="spellEnd"/>
      <w:r w:rsidRPr="00B62AEC">
        <w:rPr>
          <w:sz w:val="22"/>
          <w:szCs w:val="22"/>
        </w:rPr>
        <w:t>;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sz w:val="22"/>
          <w:szCs w:val="22"/>
        </w:rPr>
        <w:t>озвучивать презентацию с опорой на слайды, на которых представлены цель и план выступления.</w:t>
      </w:r>
    </w:p>
    <w:p w:rsidR="000F070D" w:rsidRPr="00B62AEC" w:rsidRDefault="000F070D" w:rsidP="000F070D">
      <w:pPr>
        <w:pStyle w:val="a7"/>
        <w:rPr>
          <w:sz w:val="22"/>
          <w:szCs w:val="22"/>
        </w:rPr>
      </w:pPr>
      <w:r w:rsidRPr="00B62AEC">
        <w:rPr>
          <w:rStyle w:val="a6"/>
          <w:b/>
          <w:bCs/>
          <w:sz w:val="22"/>
          <w:szCs w:val="22"/>
        </w:rPr>
        <w:t>Предметные результаты</w:t>
      </w:r>
    </w:p>
    <w:p w:rsidR="000F070D" w:rsidRPr="00B62AEC" w:rsidRDefault="000F070D" w:rsidP="000F070D">
      <w:pPr>
        <w:pStyle w:val="a7"/>
        <w:rPr>
          <w:b/>
          <w:bCs/>
          <w:sz w:val="22"/>
          <w:szCs w:val="22"/>
        </w:rPr>
      </w:pPr>
      <w:r w:rsidRPr="00B62AEC">
        <w:rPr>
          <w:rStyle w:val="a6"/>
          <w:b/>
          <w:bCs/>
          <w:sz w:val="22"/>
          <w:szCs w:val="22"/>
        </w:rPr>
        <w:t>Виды речевой и читательской деятельности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B62AEC">
        <w:rPr>
          <w:sz w:val="22"/>
          <w:szCs w:val="22"/>
        </w:rPr>
        <w:t>к</w:t>
      </w:r>
      <w:proofErr w:type="gramEnd"/>
      <w:r w:rsidRPr="00B62AEC">
        <w:rPr>
          <w:sz w:val="22"/>
          <w:szCs w:val="22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осознанно выбирать виды чтения (ознакомительное, выборочное, изучающее, поисковое) в зависимости от цели чтения;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употреблять пословицы и поговорки в диалогах и высказываниях на заданную тему;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lastRenderedPageBreak/>
        <w:t>наблюдать, как поэт воспевает родную природу, какие чувства при этом испытывает;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рассуждать о категориях </w:t>
      </w:r>
      <w:r w:rsidRPr="00B62AEC">
        <w:rPr>
          <w:rStyle w:val="a6"/>
          <w:sz w:val="22"/>
          <w:szCs w:val="22"/>
        </w:rPr>
        <w:t>добро</w:t>
      </w:r>
      <w:r w:rsidRPr="00B62AEC">
        <w:rPr>
          <w:sz w:val="22"/>
          <w:szCs w:val="22"/>
        </w:rPr>
        <w:t> и </w:t>
      </w:r>
      <w:r w:rsidRPr="00B62AEC">
        <w:rPr>
          <w:rStyle w:val="a6"/>
          <w:sz w:val="22"/>
          <w:szCs w:val="22"/>
        </w:rPr>
        <w:t>зло</w:t>
      </w:r>
      <w:r w:rsidRPr="00B62AEC">
        <w:rPr>
          <w:sz w:val="22"/>
          <w:szCs w:val="22"/>
        </w:rPr>
        <w:t>, </w:t>
      </w:r>
      <w:r w:rsidRPr="00B62AEC">
        <w:rPr>
          <w:rStyle w:val="a6"/>
          <w:sz w:val="22"/>
          <w:szCs w:val="22"/>
        </w:rPr>
        <w:t>красиво</w:t>
      </w:r>
      <w:r w:rsidRPr="00B62AEC">
        <w:rPr>
          <w:sz w:val="22"/>
          <w:szCs w:val="22"/>
        </w:rPr>
        <w:t> и </w:t>
      </w:r>
      <w:r w:rsidRPr="00B62AEC">
        <w:rPr>
          <w:rStyle w:val="a6"/>
          <w:sz w:val="22"/>
          <w:szCs w:val="22"/>
        </w:rPr>
        <w:t>некрасиво</w:t>
      </w:r>
      <w:r w:rsidRPr="00B62AEC">
        <w:rPr>
          <w:sz w:val="22"/>
          <w:szCs w:val="22"/>
        </w:rPr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задавать вопросы по прочитанному произведению, находить на них ответы в тексте;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эпизод из прочитанного произведения для ответа на вопрос или подтверждения собственного мнения;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пользоваться тематическим каталогом в школьной библиотеке.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gramStart"/>
      <w:r w:rsidRPr="00B62AEC">
        <w:rPr>
          <w:rStyle w:val="a6"/>
          <w:sz w:val="22"/>
          <w:szCs w:val="22"/>
        </w:rPr>
        <w:t>Обучающийся</w:t>
      </w:r>
      <w:proofErr w:type="gramEnd"/>
      <w:r w:rsidRPr="00B62AEC">
        <w:rPr>
          <w:rStyle w:val="a6"/>
          <w:sz w:val="22"/>
          <w:szCs w:val="22"/>
        </w:rPr>
        <w:t xml:space="preserve"> получит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пользоваться элементарными приёмами анализа текста с целью его изучения и осмысления;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осознавать через произведения великих мастеров слова их нравственные и эстетические ценности (добра, мира, терпения, справедливости, трудолюбия); 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формулировать один вопрос проблемного характера к изучаемому тексту; 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эпизоды из разных частей прочитанного произведения, доказывающие собственное мнение о проблеме;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в произведениях средства художественной выразительности;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0F070D" w:rsidRPr="00B62AEC" w:rsidRDefault="000F070D" w:rsidP="000F070D">
      <w:pPr>
        <w:pStyle w:val="a7"/>
        <w:rPr>
          <w:b/>
          <w:bCs/>
          <w:sz w:val="22"/>
          <w:szCs w:val="22"/>
        </w:rPr>
      </w:pPr>
      <w:r w:rsidRPr="00B62AEC">
        <w:rPr>
          <w:rStyle w:val="a6"/>
          <w:b/>
          <w:bCs/>
          <w:sz w:val="22"/>
          <w:szCs w:val="22"/>
        </w:rPr>
        <w:t>Творческая деятельность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пересказывать содержание произведения от автора, от лица героя;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lastRenderedPageBreak/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spellStart"/>
      <w:r w:rsidRPr="00B62AEC">
        <w:rPr>
          <w:i/>
          <w:iCs/>
          <w:sz w:val="22"/>
          <w:szCs w:val="22"/>
        </w:rPr>
        <w:t>Обучающийся</w:t>
      </w:r>
      <w:r w:rsidRPr="00B62AEC">
        <w:rPr>
          <w:rStyle w:val="a6"/>
          <w:sz w:val="22"/>
          <w:szCs w:val="22"/>
        </w:rPr>
        <w:t>получит</w:t>
      </w:r>
      <w:proofErr w:type="spellEnd"/>
      <w:r w:rsidRPr="00B62AEC">
        <w:rPr>
          <w:rStyle w:val="a6"/>
          <w:sz w:val="22"/>
          <w:szCs w:val="22"/>
        </w:rPr>
        <w:t xml:space="preserve">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писать отзыв на прочитанную книгу.</w:t>
      </w:r>
    </w:p>
    <w:p w:rsidR="000F070D" w:rsidRPr="00B62AEC" w:rsidRDefault="000F070D" w:rsidP="000F070D">
      <w:pPr>
        <w:pStyle w:val="a7"/>
        <w:rPr>
          <w:b/>
          <w:bCs/>
          <w:sz w:val="22"/>
          <w:szCs w:val="22"/>
        </w:rPr>
      </w:pPr>
      <w:r w:rsidRPr="00B62AEC">
        <w:rPr>
          <w:rStyle w:val="a6"/>
          <w:b/>
          <w:bCs/>
          <w:sz w:val="22"/>
          <w:szCs w:val="22"/>
        </w:rPr>
        <w:t>Литературоведческая пропедевтика</w:t>
      </w:r>
    </w:p>
    <w:p w:rsidR="000F070D" w:rsidRPr="00B62AEC" w:rsidRDefault="000F070D" w:rsidP="000F070D">
      <w:pPr>
        <w:pStyle w:val="a7"/>
        <w:rPr>
          <w:i/>
          <w:iCs/>
          <w:sz w:val="22"/>
          <w:szCs w:val="22"/>
        </w:rPr>
      </w:pPr>
      <w:r w:rsidRPr="00B62AEC">
        <w:rPr>
          <w:i/>
          <w:iCs/>
          <w:sz w:val="22"/>
          <w:szCs w:val="22"/>
        </w:rPr>
        <w:t>Обучающийся научится: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понимать особенности стихотворения: расположение строк, рифму, ритм;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 xml:space="preserve">понимать, позицию какого героя произведения поддерживает автор, находить доказательства этому в тексте; </w:t>
      </w:r>
      <w:proofErr w:type="spellStart"/>
      <w:r w:rsidRPr="00B62AEC">
        <w:rPr>
          <w:sz w:val="22"/>
          <w:szCs w:val="22"/>
        </w:rPr>
        <w:t>l</w:t>
      </w:r>
      <w:proofErr w:type="spellEnd"/>
      <w:r w:rsidRPr="00B62AEC">
        <w:rPr>
          <w:sz w:val="22"/>
          <w:szCs w:val="22"/>
        </w:rPr>
        <w:t xml:space="preserve">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находить в произведении средства художественной выразительности.</w:t>
      </w:r>
    </w:p>
    <w:p w:rsidR="000F070D" w:rsidRPr="00B62AEC" w:rsidRDefault="000F070D" w:rsidP="000F070D">
      <w:pPr>
        <w:pStyle w:val="a7"/>
        <w:rPr>
          <w:rStyle w:val="a6"/>
          <w:sz w:val="22"/>
          <w:szCs w:val="22"/>
        </w:rPr>
      </w:pPr>
      <w:proofErr w:type="spellStart"/>
      <w:r w:rsidRPr="00B62AEC">
        <w:rPr>
          <w:i/>
          <w:iCs/>
          <w:sz w:val="22"/>
          <w:szCs w:val="22"/>
        </w:rPr>
        <w:t>Обучающийся</w:t>
      </w:r>
      <w:r w:rsidRPr="00B62AEC">
        <w:rPr>
          <w:rStyle w:val="a6"/>
          <w:sz w:val="22"/>
          <w:szCs w:val="22"/>
        </w:rPr>
        <w:t>получит</w:t>
      </w:r>
      <w:proofErr w:type="spellEnd"/>
      <w:r w:rsidRPr="00B62AEC">
        <w:rPr>
          <w:rStyle w:val="a6"/>
          <w:sz w:val="22"/>
          <w:szCs w:val="22"/>
        </w:rPr>
        <w:t xml:space="preserve"> возможность научиться:</w:t>
      </w:r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proofErr w:type="gramStart"/>
      <w:r w:rsidRPr="00B62AEC">
        <w:rPr>
          <w:sz w:val="22"/>
          <w:szCs w:val="22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0F070D" w:rsidRPr="00B62AEC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определять позиции героев и позицию автора художественного текста;</w:t>
      </w:r>
    </w:p>
    <w:p w:rsidR="000F070D" w:rsidRDefault="000F070D" w:rsidP="000F070D">
      <w:pPr>
        <w:pStyle w:val="a7"/>
        <w:numPr>
          <w:ilvl w:val="0"/>
          <w:numId w:val="4"/>
        </w:numPr>
        <w:ind w:left="0" w:firstLine="0"/>
        <w:rPr>
          <w:sz w:val="22"/>
          <w:szCs w:val="22"/>
        </w:rPr>
      </w:pPr>
      <w:r w:rsidRPr="00B62AEC">
        <w:rPr>
          <w:sz w:val="22"/>
          <w:szCs w:val="22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Default="00421380" w:rsidP="00421380">
      <w:pPr>
        <w:pStyle w:val="a7"/>
        <w:rPr>
          <w:sz w:val="22"/>
          <w:szCs w:val="22"/>
        </w:rPr>
      </w:pPr>
    </w:p>
    <w:p w:rsidR="00421380" w:rsidRPr="00B62AEC" w:rsidRDefault="00421380" w:rsidP="00421380">
      <w:pPr>
        <w:pStyle w:val="a7"/>
        <w:rPr>
          <w:sz w:val="22"/>
          <w:szCs w:val="22"/>
        </w:rPr>
      </w:pPr>
    </w:p>
    <w:p w:rsidR="000F070D" w:rsidRPr="00B62AEC" w:rsidRDefault="000F070D" w:rsidP="000F070D">
      <w:pPr>
        <w:pStyle w:val="a7"/>
        <w:rPr>
          <w:sz w:val="22"/>
          <w:szCs w:val="22"/>
        </w:rPr>
      </w:pPr>
    </w:p>
    <w:p w:rsidR="000F070D" w:rsidRPr="00B62AEC" w:rsidRDefault="000F070D" w:rsidP="000F070D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62AEC">
        <w:rPr>
          <w:rFonts w:eastAsiaTheme="minorHAnsi"/>
          <w:b/>
          <w:sz w:val="22"/>
          <w:szCs w:val="22"/>
          <w:lang w:eastAsia="en-US"/>
        </w:rPr>
        <w:t>Содержание учебного предмета</w:t>
      </w:r>
    </w:p>
    <w:p w:rsidR="000F070D" w:rsidRPr="00B62AEC" w:rsidRDefault="000F070D" w:rsidP="000F070D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a8"/>
        <w:tblpPr w:leftFromText="180" w:rightFromText="180" w:vertAnchor="text" w:horzAnchor="margin" w:tblpY="25"/>
        <w:tblW w:w="10201" w:type="dxa"/>
        <w:tblLook w:val="04A0"/>
      </w:tblPr>
      <w:tblGrid>
        <w:gridCol w:w="709"/>
        <w:gridCol w:w="7224"/>
        <w:gridCol w:w="2268"/>
      </w:tblGrid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rFonts w:eastAsiaTheme="minorHAnsi"/>
                <w:b/>
                <w:bCs/>
                <w:sz w:val="22"/>
                <w:szCs w:val="22"/>
              </w:rPr>
              <w:t>Содержание программного материала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Здравствуй, осень! Здравствуй школа!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2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2.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Дела давно минувших дней, преданья старины глубоких…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4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3.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Где нам посчастливилось родиться…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4.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Рождество подарит праздник и добром согреет душу</w:t>
            </w:r>
          </w:p>
        </w:tc>
        <w:tc>
          <w:tcPr>
            <w:tcW w:w="2268" w:type="dxa"/>
          </w:tcPr>
          <w:p w:rsidR="000F070D" w:rsidRPr="00B62AEC" w:rsidRDefault="00E17A6F" w:rsidP="002B3E5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5.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Невидимый мир внутри тебя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2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6.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Любовь к Родине начинается с семьи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2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7.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«Идёт война народная, священная война!»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3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8.</w:t>
            </w: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Cs/>
                <w:sz w:val="22"/>
                <w:szCs w:val="22"/>
              </w:rPr>
            </w:pPr>
            <w:r w:rsidRPr="00B62AEC">
              <w:rPr>
                <w:bCs/>
                <w:sz w:val="22"/>
                <w:szCs w:val="22"/>
              </w:rPr>
              <w:t>Это русское раздолье, это родина моя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7224" w:type="dxa"/>
          </w:tcPr>
          <w:p w:rsidR="000F070D" w:rsidRPr="00B62AEC" w:rsidRDefault="000F070D" w:rsidP="002B3E52">
            <w:pPr>
              <w:pStyle w:val="a7"/>
              <w:rPr>
                <w:b/>
                <w:sz w:val="22"/>
                <w:szCs w:val="22"/>
              </w:rPr>
            </w:pPr>
            <w:r w:rsidRPr="00B62AE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268" w:type="dxa"/>
          </w:tcPr>
          <w:p w:rsidR="000F070D" w:rsidRPr="00B62AEC" w:rsidRDefault="000F070D" w:rsidP="002B3E52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B62AEC">
              <w:rPr>
                <w:b/>
                <w:bCs/>
                <w:sz w:val="22"/>
                <w:szCs w:val="22"/>
              </w:rPr>
              <w:t>1</w:t>
            </w:r>
            <w:r w:rsidR="00E17A6F"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0F070D" w:rsidRPr="00B62AEC" w:rsidRDefault="000F070D" w:rsidP="000F070D">
      <w:pPr>
        <w:rPr>
          <w:sz w:val="22"/>
          <w:szCs w:val="22"/>
        </w:rPr>
      </w:pPr>
    </w:p>
    <w:p w:rsidR="000F070D" w:rsidRDefault="000F070D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Pr="00B62AEC" w:rsidRDefault="00E17A6F" w:rsidP="00E17A6F">
      <w:pPr>
        <w:jc w:val="center"/>
        <w:rPr>
          <w:sz w:val="22"/>
          <w:szCs w:val="22"/>
          <w:lang w:eastAsia="en-US"/>
        </w:rPr>
      </w:pPr>
      <w:r w:rsidRPr="00B62AEC">
        <w:rPr>
          <w:b/>
          <w:bCs/>
          <w:sz w:val="22"/>
          <w:szCs w:val="22"/>
        </w:rPr>
        <w:t>Тематическое планирование</w:t>
      </w: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Default="00E17A6F" w:rsidP="000F070D">
      <w:pPr>
        <w:rPr>
          <w:sz w:val="22"/>
          <w:szCs w:val="22"/>
        </w:rPr>
      </w:pPr>
    </w:p>
    <w:p w:rsidR="00E17A6F" w:rsidRPr="00B62AEC" w:rsidRDefault="00E17A6F" w:rsidP="000F070D">
      <w:pPr>
        <w:rPr>
          <w:sz w:val="22"/>
          <w:szCs w:val="22"/>
        </w:rPr>
      </w:pPr>
    </w:p>
    <w:tbl>
      <w:tblPr>
        <w:tblStyle w:val="a8"/>
        <w:tblW w:w="10178" w:type="dxa"/>
        <w:tblInd w:w="-147" w:type="dxa"/>
        <w:tblLook w:val="04A0"/>
      </w:tblPr>
      <w:tblGrid>
        <w:gridCol w:w="709"/>
        <w:gridCol w:w="7768"/>
        <w:gridCol w:w="1701"/>
      </w:tblGrid>
      <w:tr w:rsidR="000F070D" w:rsidRPr="00B62AEC" w:rsidTr="002B3E52">
        <w:tc>
          <w:tcPr>
            <w:tcW w:w="709" w:type="dxa"/>
            <w:vAlign w:val="center"/>
          </w:tcPr>
          <w:p w:rsidR="000F070D" w:rsidRPr="00B62AEC" w:rsidRDefault="000F070D" w:rsidP="002B3E52">
            <w:pPr>
              <w:jc w:val="center"/>
              <w:rPr>
                <w:rFonts w:eastAsia="Calibri"/>
                <w:b/>
                <w:lang w:eastAsia="en-US"/>
              </w:rPr>
            </w:pPr>
            <w:bookmarkStart w:id="0" w:name="_Hlk74171590"/>
            <w:r w:rsidRPr="00B62AEC">
              <w:rPr>
                <w:rFonts w:eastAsia="Calibri"/>
                <w:b/>
                <w:lang w:eastAsia="en-US"/>
              </w:rPr>
              <w:t>№</w:t>
            </w:r>
          </w:p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2AEC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62AEC">
              <w:rPr>
                <w:rFonts w:eastAsia="Calibri"/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B62AEC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7768" w:type="dxa"/>
            <w:vAlign w:val="center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Кол-во часов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Осени приметы.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271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2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Школьная дружба. Кто зазнаётся, тот без друзей остаётся.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265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3.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Было ль, не было ль…«Богатырская наша сила – сила духа и сила воли!»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265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4.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 xml:space="preserve">Страна </w:t>
            </w:r>
            <w:proofErr w:type="spellStart"/>
            <w:r w:rsidRPr="00B62AEC">
              <w:rPr>
                <w:sz w:val="22"/>
                <w:szCs w:val="22"/>
              </w:rPr>
              <w:t>городов</w:t>
            </w:r>
            <w:proofErr w:type="gramStart"/>
            <w:r w:rsidRPr="00B62AEC">
              <w:rPr>
                <w:sz w:val="22"/>
                <w:szCs w:val="22"/>
              </w:rPr>
              <w:t>.О</w:t>
            </w:r>
            <w:proofErr w:type="gramEnd"/>
            <w:r w:rsidRPr="00B62AEC">
              <w:rPr>
                <w:sz w:val="22"/>
                <w:szCs w:val="22"/>
              </w:rPr>
              <w:t>тец</w:t>
            </w:r>
            <w:proofErr w:type="spellEnd"/>
            <w:r w:rsidRPr="00B62AEC">
              <w:rPr>
                <w:sz w:val="22"/>
                <w:szCs w:val="22"/>
              </w:rPr>
              <w:t xml:space="preserve"> и дочь.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5.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Подвиги во имя любви.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108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6.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 xml:space="preserve">Племянник Ломоносов. Учитель, ученик, родная кровь. 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7.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Первые на Руси книги для детей. Проектная работа.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252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8.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«Любовь очей, моя страна!</w:t>
            </w:r>
            <w:proofErr w:type="gramStart"/>
            <w:r w:rsidRPr="00B62AEC">
              <w:rPr>
                <w:sz w:val="22"/>
                <w:szCs w:val="22"/>
              </w:rPr>
              <w:t>»Х</w:t>
            </w:r>
            <w:proofErr w:type="gramEnd"/>
            <w:r w:rsidRPr="00B62AEC">
              <w:rPr>
                <w:sz w:val="22"/>
                <w:szCs w:val="22"/>
              </w:rPr>
              <w:t>ранимая Богом родная земля!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250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9.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Каждый из нас ангел. Рождество добром согреет душу!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10.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Хлеб в пути – не в тягость.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11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proofErr w:type="gramStart"/>
            <w:r w:rsidRPr="00B62AEC">
              <w:rPr>
                <w:sz w:val="22"/>
                <w:szCs w:val="22"/>
              </w:rPr>
              <w:t>В начале</w:t>
            </w:r>
            <w:proofErr w:type="gramEnd"/>
            <w:r w:rsidRPr="00B62AEC">
              <w:rPr>
                <w:sz w:val="22"/>
                <w:szCs w:val="22"/>
              </w:rPr>
              <w:t xml:space="preserve"> было слово.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643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12.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 xml:space="preserve">Семья – мои корни.«Я буду светить путеводной звездой!»Вместе с </w:t>
            </w:r>
            <w:proofErr w:type="spellStart"/>
            <w:r w:rsidRPr="00B62AEC">
              <w:rPr>
                <w:sz w:val="22"/>
                <w:szCs w:val="22"/>
              </w:rPr>
              <w:t>мамой</w:t>
            </w:r>
            <w:proofErr w:type="gramStart"/>
            <w:r w:rsidRPr="00B62AEC">
              <w:rPr>
                <w:sz w:val="22"/>
                <w:szCs w:val="22"/>
              </w:rPr>
              <w:t>.К</w:t>
            </w:r>
            <w:proofErr w:type="gramEnd"/>
            <w:r w:rsidRPr="00B62AEC">
              <w:rPr>
                <w:sz w:val="22"/>
                <w:szCs w:val="22"/>
              </w:rPr>
              <w:t>ак</w:t>
            </w:r>
            <w:proofErr w:type="spellEnd"/>
            <w:r w:rsidRPr="00B62AEC">
              <w:rPr>
                <w:sz w:val="22"/>
                <w:szCs w:val="22"/>
              </w:rPr>
              <w:t xml:space="preserve"> хорошо, когда папа рядом! Бабушка моя!..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562"/>
        </w:trPr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Весна, весна красная! Приди, весна, с радостью</w:t>
            </w:r>
            <w:proofErr w:type="gramStart"/>
            <w:r w:rsidRPr="00B62AEC">
              <w:rPr>
                <w:sz w:val="22"/>
                <w:szCs w:val="22"/>
              </w:rPr>
              <w:t>…В</w:t>
            </w:r>
            <w:proofErr w:type="gramEnd"/>
            <w:r w:rsidRPr="00B62AEC">
              <w:rPr>
                <w:sz w:val="22"/>
                <w:szCs w:val="22"/>
              </w:rPr>
              <w:t xml:space="preserve"> толстый колокол звонят, так праздник.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14.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Героическая азбука.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c>
          <w:tcPr>
            <w:tcW w:w="709" w:type="dxa"/>
          </w:tcPr>
          <w:p w:rsidR="000F070D" w:rsidRPr="00B62AEC" w:rsidRDefault="000F070D" w:rsidP="002B3E52">
            <w:pPr>
              <w:pStyle w:val="a7"/>
              <w:jc w:val="center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15.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«…А был он лишь солдат…» Дети-герои.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tr w:rsidR="00E17A6F" w:rsidRPr="00B62AEC" w:rsidTr="002B3E52">
        <w:tc>
          <w:tcPr>
            <w:tcW w:w="709" w:type="dxa"/>
          </w:tcPr>
          <w:p w:rsidR="00E17A6F" w:rsidRPr="00B62AEC" w:rsidRDefault="00E17A6F" w:rsidP="002B3E5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768" w:type="dxa"/>
          </w:tcPr>
          <w:p w:rsidR="00E17A6F" w:rsidRPr="00B62AEC" w:rsidRDefault="00E17A6F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«…А был он лишь солдат…» Дети-герои</w:t>
            </w:r>
          </w:p>
        </w:tc>
        <w:tc>
          <w:tcPr>
            <w:tcW w:w="1701" w:type="dxa"/>
          </w:tcPr>
          <w:p w:rsidR="00E17A6F" w:rsidRPr="00B62AEC" w:rsidRDefault="00E17A6F" w:rsidP="002B3E52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F070D" w:rsidRPr="00B62AEC" w:rsidTr="002B3E52">
        <w:trPr>
          <w:trHeight w:val="465"/>
        </w:trPr>
        <w:tc>
          <w:tcPr>
            <w:tcW w:w="709" w:type="dxa"/>
          </w:tcPr>
          <w:p w:rsidR="000F070D" w:rsidRPr="00B62AEC" w:rsidRDefault="00E17A6F" w:rsidP="002B3E5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0F070D" w:rsidRPr="00B62AEC">
              <w:rPr>
                <w:sz w:val="22"/>
                <w:szCs w:val="22"/>
              </w:rPr>
              <w:t>.</w:t>
            </w:r>
          </w:p>
        </w:tc>
        <w:tc>
          <w:tcPr>
            <w:tcW w:w="7768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Русских полей нежное очарованье</w:t>
            </w:r>
            <w:proofErr w:type="gramStart"/>
            <w:r w:rsidRPr="00B62AEC">
              <w:rPr>
                <w:sz w:val="22"/>
                <w:szCs w:val="22"/>
              </w:rPr>
              <w:t>…З</w:t>
            </w:r>
            <w:proofErr w:type="gramEnd"/>
            <w:r w:rsidRPr="00B62AEC">
              <w:rPr>
                <w:sz w:val="22"/>
                <w:szCs w:val="22"/>
              </w:rPr>
              <w:t>дравствуй, лето! Я хочу, чтобы лето не кончалось…</w:t>
            </w:r>
          </w:p>
        </w:tc>
        <w:tc>
          <w:tcPr>
            <w:tcW w:w="1701" w:type="dxa"/>
          </w:tcPr>
          <w:p w:rsidR="000F070D" w:rsidRPr="00B62AEC" w:rsidRDefault="000F070D" w:rsidP="002B3E52">
            <w:pPr>
              <w:pStyle w:val="a7"/>
              <w:rPr>
                <w:sz w:val="22"/>
                <w:szCs w:val="22"/>
              </w:rPr>
            </w:pPr>
            <w:r w:rsidRPr="00B62AEC">
              <w:rPr>
                <w:sz w:val="22"/>
                <w:szCs w:val="22"/>
              </w:rPr>
              <w:t>1</w:t>
            </w:r>
          </w:p>
        </w:tc>
      </w:tr>
      <w:bookmarkEnd w:id="0"/>
    </w:tbl>
    <w:p w:rsidR="000F070D" w:rsidRPr="00B62AEC" w:rsidRDefault="000F070D" w:rsidP="000F070D">
      <w:pPr>
        <w:rPr>
          <w:sz w:val="22"/>
          <w:szCs w:val="22"/>
        </w:rPr>
      </w:pPr>
    </w:p>
    <w:p w:rsidR="000F070D" w:rsidRPr="00B62AEC" w:rsidRDefault="000F070D" w:rsidP="000F070D">
      <w:pPr>
        <w:rPr>
          <w:i/>
          <w:iCs/>
          <w:sz w:val="22"/>
          <w:szCs w:val="22"/>
        </w:rPr>
      </w:pPr>
    </w:p>
    <w:p w:rsidR="00D8293E" w:rsidRPr="00B62AEC" w:rsidRDefault="00D8293E" w:rsidP="000F070D">
      <w:pPr>
        <w:rPr>
          <w:sz w:val="22"/>
          <w:szCs w:val="22"/>
        </w:rPr>
      </w:pPr>
    </w:p>
    <w:sectPr w:rsidR="00D8293E" w:rsidRPr="00B62AEC" w:rsidSect="00E17A6F">
      <w:pgSz w:w="16838" w:h="11906" w:orient="landscape"/>
      <w:pgMar w:top="709" w:right="567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148"/>
    <w:multiLevelType w:val="hybridMultilevel"/>
    <w:tmpl w:val="CE0AFA24"/>
    <w:lvl w:ilvl="0" w:tplc="86EED7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32D83"/>
    <w:multiLevelType w:val="hybridMultilevel"/>
    <w:tmpl w:val="1FFA1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45473"/>
    <w:multiLevelType w:val="hybridMultilevel"/>
    <w:tmpl w:val="F5D0EB56"/>
    <w:lvl w:ilvl="0" w:tplc="86EED7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91D36"/>
    <w:multiLevelType w:val="hybridMultilevel"/>
    <w:tmpl w:val="F620E242"/>
    <w:lvl w:ilvl="0" w:tplc="C1661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8293E"/>
    <w:rsid w:val="0000142F"/>
    <w:rsid w:val="000F070D"/>
    <w:rsid w:val="00136FF0"/>
    <w:rsid w:val="00141AF8"/>
    <w:rsid w:val="0015175C"/>
    <w:rsid w:val="001636D0"/>
    <w:rsid w:val="00342404"/>
    <w:rsid w:val="00355AAA"/>
    <w:rsid w:val="00403917"/>
    <w:rsid w:val="00421380"/>
    <w:rsid w:val="0044780F"/>
    <w:rsid w:val="004B78A4"/>
    <w:rsid w:val="005701F2"/>
    <w:rsid w:val="007B14BB"/>
    <w:rsid w:val="007D26C9"/>
    <w:rsid w:val="00A17927"/>
    <w:rsid w:val="00A249C8"/>
    <w:rsid w:val="00AC2270"/>
    <w:rsid w:val="00AF5927"/>
    <w:rsid w:val="00B62AEC"/>
    <w:rsid w:val="00BB6B3F"/>
    <w:rsid w:val="00BC01AC"/>
    <w:rsid w:val="00C46C6A"/>
    <w:rsid w:val="00CB7069"/>
    <w:rsid w:val="00CF502D"/>
    <w:rsid w:val="00D503B0"/>
    <w:rsid w:val="00D8293E"/>
    <w:rsid w:val="00DB3910"/>
    <w:rsid w:val="00DD1A1C"/>
    <w:rsid w:val="00DE6B18"/>
    <w:rsid w:val="00E00839"/>
    <w:rsid w:val="00E17A6F"/>
    <w:rsid w:val="00ED5673"/>
    <w:rsid w:val="00FC719A"/>
    <w:rsid w:val="00FD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9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79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927"/>
    <w:rPr>
      <w:rFonts w:ascii="Tahoma" w:hAnsi="Tahoma" w:cs="Tahoma"/>
      <w:sz w:val="16"/>
      <w:szCs w:val="16"/>
    </w:rPr>
  </w:style>
  <w:style w:type="character" w:styleId="a6">
    <w:name w:val="Emphasis"/>
    <w:qFormat/>
    <w:rsid w:val="000F070D"/>
    <w:rPr>
      <w:i/>
      <w:iCs/>
    </w:rPr>
  </w:style>
  <w:style w:type="paragraph" w:styleId="a7">
    <w:name w:val="No Spacing"/>
    <w:uiPriority w:val="1"/>
    <w:qFormat/>
    <w:rsid w:val="000F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F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Lyuda</dc:creator>
  <cp:keywords/>
  <dc:description/>
  <cp:lastModifiedBy>Пользователь</cp:lastModifiedBy>
  <cp:revision>23</cp:revision>
  <cp:lastPrinted>2021-09-06T06:03:00Z</cp:lastPrinted>
  <dcterms:created xsi:type="dcterms:W3CDTF">2018-09-20T09:25:00Z</dcterms:created>
  <dcterms:modified xsi:type="dcterms:W3CDTF">2023-09-15T05:59:00Z</dcterms:modified>
</cp:coreProperties>
</file>