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79C" w:rsidRDefault="004F279C" w:rsidP="004D208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39987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79C" w:rsidRDefault="004F279C" w:rsidP="004D208C">
      <w:pPr>
        <w:jc w:val="center"/>
        <w:rPr>
          <w:rFonts w:ascii="Times New Roman" w:hAnsi="Times New Roman"/>
          <w:b/>
          <w:sz w:val="32"/>
          <w:szCs w:val="32"/>
        </w:rPr>
      </w:pPr>
    </w:p>
    <w:p w:rsidR="004F279C" w:rsidRDefault="004F279C" w:rsidP="004D208C">
      <w:pPr>
        <w:jc w:val="center"/>
        <w:rPr>
          <w:rFonts w:ascii="Times New Roman" w:hAnsi="Times New Roman"/>
          <w:b/>
          <w:sz w:val="32"/>
          <w:szCs w:val="32"/>
        </w:rPr>
      </w:pPr>
    </w:p>
    <w:p w:rsidR="004F279C" w:rsidRDefault="004F279C" w:rsidP="004D208C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6254" w:rsidRPr="004D208C" w:rsidRDefault="004D208C" w:rsidP="004D208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Рабочая программа по изобразительному искусству для 3 класса</w:t>
      </w:r>
    </w:p>
    <w:p w:rsidR="00D04E45" w:rsidRPr="005B1527" w:rsidRDefault="00C84793" w:rsidP="002B739A">
      <w:pPr>
        <w:pStyle w:val="a3"/>
        <w:ind w:left="1800"/>
        <w:jc w:val="center"/>
        <w:rPr>
          <w:rFonts w:ascii="Times New Roman" w:hAnsi="Times New Roman"/>
          <w:b/>
          <w:i w:val="0"/>
          <w:sz w:val="28"/>
          <w:szCs w:val="24"/>
        </w:rPr>
      </w:pPr>
      <w:r w:rsidRPr="005B1527">
        <w:rPr>
          <w:rFonts w:ascii="Times New Roman" w:hAnsi="Times New Roman"/>
          <w:b/>
          <w:i w:val="0"/>
          <w:sz w:val="28"/>
          <w:szCs w:val="24"/>
        </w:rPr>
        <w:t>Планируемые р</w:t>
      </w:r>
      <w:r w:rsidR="00D04E45" w:rsidRPr="005B1527">
        <w:rPr>
          <w:rFonts w:ascii="Times New Roman" w:hAnsi="Times New Roman"/>
          <w:b/>
          <w:i w:val="0"/>
          <w:sz w:val="28"/>
          <w:szCs w:val="24"/>
        </w:rPr>
        <w:t xml:space="preserve">езультаты </w:t>
      </w:r>
      <w:r w:rsidRPr="005B1527">
        <w:rPr>
          <w:rFonts w:ascii="Times New Roman" w:hAnsi="Times New Roman"/>
          <w:b/>
          <w:i w:val="0"/>
          <w:sz w:val="28"/>
          <w:szCs w:val="24"/>
        </w:rPr>
        <w:t>изучения</w:t>
      </w:r>
      <w:r w:rsidR="00D04E45" w:rsidRPr="005B1527">
        <w:rPr>
          <w:rFonts w:ascii="Times New Roman" w:hAnsi="Times New Roman"/>
          <w:b/>
          <w:i w:val="0"/>
          <w:sz w:val="28"/>
          <w:szCs w:val="24"/>
        </w:rPr>
        <w:t xml:space="preserve"> учебного предмета</w:t>
      </w:r>
    </w:p>
    <w:p w:rsidR="00C34B61" w:rsidRPr="0097385D" w:rsidRDefault="00C34B61" w:rsidP="00C34B61">
      <w:pPr>
        <w:pStyle w:val="a3"/>
        <w:ind w:left="1800"/>
        <w:rPr>
          <w:rFonts w:ascii="Times New Roman" w:hAnsi="Times New Roman"/>
          <w:b/>
          <w:i w:val="0"/>
          <w:sz w:val="24"/>
          <w:szCs w:val="24"/>
        </w:rPr>
      </w:pP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Pr="0097385D" w:rsidRDefault="00C34B61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   </w:t>
      </w:r>
      <w:r w:rsidR="00D04E45" w:rsidRPr="0097385D">
        <w:rPr>
          <w:rFonts w:ascii="Times New Roman" w:hAnsi="Times New Roman"/>
          <w:b/>
          <w:i w:val="0"/>
          <w:sz w:val="24"/>
          <w:szCs w:val="24"/>
          <w:u w:val="single"/>
        </w:rPr>
        <w:t>Личностные результаты</w:t>
      </w:r>
      <w:r w:rsidR="00D04E45" w:rsidRPr="0097385D">
        <w:rPr>
          <w:rFonts w:ascii="Times New Roman" w:hAnsi="Times New Roman"/>
          <w:i w:val="0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чувство гордости за культуру и искусство Родины, своего народа;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сформированность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сформированность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  <w:r w:rsidRPr="0097385D">
        <w:rPr>
          <w:rFonts w:ascii="Times New Roman" w:hAnsi="Times New Roman"/>
          <w:i w:val="0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97385D">
        <w:rPr>
          <w:rFonts w:ascii="Times New Roman" w:hAnsi="Times New Roman"/>
          <w:i w:val="0"/>
          <w:sz w:val="24"/>
          <w:szCs w:val="24"/>
        </w:rPr>
        <w:t xml:space="preserve">в процессе совместной творческой работы </w:t>
      </w:r>
      <w:r w:rsidRPr="0097385D">
        <w:rPr>
          <w:rFonts w:ascii="Times New Roman" w:hAnsi="Times New Roman"/>
          <w:i w:val="0"/>
          <w:color w:val="000000"/>
          <w:sz w:val="24"/>
          <w:szCs w:val="24"/>
        </w:rPr>
        <w:t>в команде одноклассников под руководством учителя;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</w:t>
      </w: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сотрудничатьс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D04E45" w:rsidRPr="0097385D" w:rsidRDefault="00D04E45" w:rsidP="00D04E45">
      <w:pPr>
        <w:pStyle w:val="a3"/>
        <w:numPr>
          <w:ilvl w:val="0"/>
          <w:numId w:val="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D04E45" w:rsidRDefault="00D04E45" w:rsidP="00C34B61">
      <w:pPr>
        <w:pStyle w:val="a3"/>
        <w:ind w:left="360"/>
        <w:jc w:val="both"/>
        <w:rPr>
          <w:rFonts w:ascii="Times New Roman" w:hAnsi="Times New Roman"/>
          <w:i w:val="0"/>
          <w:sz w:val="24"/>
          <w:szCs w:val="24"/>
        </w:rPr>
      </w:pPr>
    </w:p>
    <w:p w:rsidR="00C34B61" w:rsidRPr="0097385D" w:rsidRDefault="00C34B61" w:rsidP="00C34B61">
      <w:pPr>
        <w:pStyle w:val="a3"/>
        <w:ind w:left="360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Pr="0097385D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</w:pPr>
      <w:proofErr w:type="spellStart"/>
      <w:r w:rsidRPr="0097385D">
        <w:rPr>
          <w:b/>
          <w:u w:val="single"/>
        </w:rPr>
        <w:t>Метапредметные</w:t>
      </w:r>
      <w:proofErr w:type="spellEnd"/>
      <w:r w:rsidRPr="0097385D">
        <w:rPr>
          <w:b/>
          <w:u w:val="single"/>
        </w:rPr>
        <w:t xml:space="preserve"> результаты</w:t>
      </w:r>
      <w:r w:rsidRPr="0097385D">
        <w:t xml:space="preserve"> характеризуют уровень </w:t>
      </w:r>
      <w:proofErr w:type="spellStart"/>
      <w:r w:rsidRPr="0097385D">
        <w:t>сформированности</w:t>
      </w:r>
      <w:proofErr w:type="spellEnd"/>
      <w:r w:rsidRPr="0097385D"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D04E45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</w:pPr>
    </w:p>
    <w:p w:rsidR="00C34B61" w:rsidRPr="0097385D" w:rsidRDefault="00C34B61" w:rsidP="00D04E45">
      <w:pPr>
        <w:pStyle w:val="c3"/>
        <w:spacing w:before="0" w:beforeAutospacing="0" w:after="0" w:afterAutospacing="0"/>
        <w:ind w:left="540" w:right="256" w:firstLine="360"/>
        <w:jc w:val="both"/>
      </w:pPr>
    </w:p>
    <w:p w:rsidR="00D04E45" w:rsidRPr="0097385D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  <w:rPr>
          <w:b/>
          <w:color w:val="000000"/>
        </w:rPr>
      </w:pPr>
      <w:r w:rsidRPr="0097385D">
        <w:rPr>
          <w:rStyle w:val="c5"/>
          <w:b/>
          <w:iCs/>
          <w:color w:val="000000"/>
        </w:rPr>
        <w:t xml:space="preserve"> Регулятивные УУД:</w:t>
      </w:r>
    </w:p>
    <w:p w:rsidR="00D04E45" w:rsidRPr="0097385D" w:rsidRDefault="00D04E45" w:rsidP="00923D49">
      <w:pPr>
        <w:pStyle w:val="a3"/>
        <w:numPr>
          <w:ilvl w:val="0"/>
          <w:numId w:val="14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проговаривать последовательность действий на уроке.</w:t>
      </w:r>
    </w:p>
    <w:p w:rsidR="00D04E45" w:rsidRPr="0097385D" w:rsidRDefault="00D04E45" w:rsidP="00923D49">
      <w:pPr>
        <w:pStyle w:val="a3"/>
        <w:numPr>
          <w:ilvl w:val="0"/>
          <w:numId w:val="14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учиться работать по предложенному учителем плану.</w:t>
      </w:r>
    </w:p>
    <w:p w:rsidR="00D04E45" w:rsidRPr="0097385D" w:rsidRDefault="00D04E45" w:rsidP="00923D49">
      <w:pPr>
        <w:pStyle w:val="a3"/>
        <w:numPr>
          <w:ilvl w:val="0"/>
          <w:numId w:val="14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учиться отличать </w:t>
      </w:r>
      <w:proofErr w:type="gramStart"/>
      <w:r w:rsidRPr="0097385D">
        <w:rPr>
          <w:rFonts w:ascii="Times New Roman" w:hAnsi="Times New Roman"/>
          <w:i w:val="0"/>
          <w:sz w:val="24"/>
          <w:szCs w:val="24"/>
        </w:rPr>
        <w:t>верно</w:t>
      </w:r>
      <w:proofErr w:type="gramEnd"/>
      <w:r w:rsidRPr="0097385D">
        <w:rPr>
          <w:rFonts w:ascii="Times New Roman" w:hAnsi="Times New Roman"/>
          <w:i w:val="0"/>
          <w:sz w:val="24"/>
          <w:szCs w:val="24"/>
        </w:rPr>
        <w:t xml:space="preserve"> выполненное задание от неверного.</w:t>
      </w:r>
    </w:p>
    <w:p w:rsidR="00D04E45" w:rsidRPr="0097385D" w:rsidRDefault="00D04E45" w:rsidP="00923D49">
      <w:pPr>
        <w:pStyle w:val="a3"/>
        <w:numPr>
          <w:ilvl w:val="0"/>
          <w:numId w:val="14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учиться совместно с учителем и другими учениками давать эмоциональную оценку   деятельности класса на уроке.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</w:p>
    <w:p w:rsidR="00D04E45" w:rsidRPr="0097385D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  <w:rPr>
          <w:b/>
          <w:color w:val="000000"/>
        </w:rPr>
      </w:pPr>
      <w:r w:rsidRPr="0097385D">
        <w:rPr>
          <w:rStyle w:val="c5"/>
          <w:b/>
          <w:iCs/>
          <w:color w:val="000000"/>
        </w:rPr>
        <w:t>Познавательные УУД: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 с помощью учителя.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t>рационально строить самостоятельную творческую деятельность, организовывать место занятий.</w:t>
      </w:r>
    </w:p>
    <w:p w:rsidR="00D04E45" w:rsidRPr="0097385D" w:rsidRDefault="00D04E45" w:rsidP="00D04E45">
      <w:pPr>
        <w:numPr>
          <w:ilvl w:val="0"/>
          <w:numId w:val="4"/>
        </w:numPr>
        <w:spacing w:after="0" w:line="240" w:lineRule="auto"/>
        <w:ind w:right="75"/>
        <w:rPr>
          <w:rFonts w:ascii="Times New Roman" w:hAnsi="Times New Roman"/>
          <w:sz w:val="24"/>
          <w:szCs w:val="24"/>
        </w:rPr>
      </w:pPr>
      <w:r w:rsidRPr="0097385D">
        <w:rPr>
          <w:rFonts w:ascii="Times New Roman" w:hAnsi="Times New Roman"/>
          <w:sz w:val="24"/>
          <w:szCs w:val="24"/>
        </w:rPr>
        <w:lastRenderedPageBreak/>
        <w:t>осознано стремиться к освоению новых знаний и умений, к достижению более оригинальных творческих результатов.</w:t>
      </w:r>
    </w:p>
    <w:p w:rsidR="00D04E45" w:rsidRPr="0097385D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  <w:rPr>
          <w:rStyle w:val="c5"/>
          <w:b/>
          <w:iCs/>
          <w:color w:val="000000"/>
        </w:rPr>
      </w:pPr>
    </w:p>
    <w:p w:rsidR="00D04E45" w:rsidRPr="0097385D" w:rsidRDefault="00D04E45" w:rsidP="00D04E45">
      <w:pPr>
        <w:pStyle w:val="c3"/>
        <w:spacing w:before="0" w:beforeAutospacing="0" w:after="0" w:afterAutospacing="0"/>
        <w:ind w:left="540" w:right="256" w:firstLine="360"/>
        <w:jc w:val="both"/>
        <w:rPr>
          <w:b/>
          <w:color w:val="000000"/>
        </w:rPr>
      </w:pPr>
      <w:r w:rsidRPr="0097385D">
        <w:rPr>
          <w:rStyle w:val="c5"/>
          <w:b/>
          <w:iCs/>
          <w:color w:val="000000"/>
        </w:rPr>
        <w:t>Коммуникативные УУД: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уметь пользоваться языком изобразительного искусства: донести свою позицию до собеседника;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оформлять свою мысль в устной форме (на уровне одного предложения или небольшого рассказа).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учиться </w:t>
      </w:r>
      <w:proofErr w:type="gramStart"/>
      <w:r w:rsidRPr="0097385D">
        <w:rPr>
          <w:rFonts w:ascii="Times New Roman" w:hAnsi="Times New Roman"/>
          <w:i w:val="0"/>
          <w:sz w:val="24"/>
          <w:szCs w:val="24"/>
        </w:rPr>
        <w:t>согласованно</w:t>
      </w:r>
      <w:proofErr w:type="gramEnd"/>
      <w:r w:rsidRPr="0097385D">
        <w:rPr>
          <w:rFonts w:ascii="Times New Roman" w:hAnsi="Times New Roman"/>
          <w:i w:val="0"/>
          <w:sz w:val="24"/>
          <w:szCs w:val="24"/>
        </w:rPr>
        <w:t xml:space="preserve"> работать в группе: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учиться планировать работу в группе;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учиться распределять работу между участниками проекта;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понимать общую задачу проекта и точно выполнять свою часть работы;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уметь выполнять различные роли в группе (лидера, исполнителя, критика).</w:t>
      </w:r>
    </w:p>
    <w:p w:rsidR="00D04E45" w:rsidRPr="0097385D" w:rsidRDefault="00D04E45" w:rsidP="00923D49">
      <w:pPr>
        <w:pStyle w:val="a3"/>
        <w:numPr>
          <w:ilvl w:val="0"/>
          <w:numId w:val="15"/>
        </w:numPr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овладевать приёмами поиска и использования информации, работы с доступными электронными ресурсами. 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Pr="0097385D" w:rsidRDefault="00C34B61" w:rsidP="00D04E45">
      <w:pPr>
        <w:pStyle w:val="a3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   </w:t>
      </w:r>
      <w:r w:rsidR="00D04E45" w:rsidRPr="0097385D">
        <w:rPr>
          <w:rFonts w:ascii="Times New Roman" w:hAnsi="Times New Roman"/>
          <w:b/>
          <w:i w:val="0"/>
          <w:sz w:val="24"/>
          <w:szCs w:val="24"/>
          <w:u w:val="single"/>
        </w:rPr>
        <w:t>Предметные результаты</w:t>
      </w:r>
      <w:r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</w:t>
      </w:r>
      <w:r w:rsidR="00D04E45" w:rsidRPr="0097385D">
        <w:rPr>
          <w:rFonts w:ascii="Times New Roman" w:hAnsi="Times New Roman"/>
          <w:i w:val="0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proofErr w:type="gramStart"/>
      <w:r w:rsidRPr="0097385D">
        <w:rPr>
          <w:rFonts w:ascii="Times New Roman" w:hAnsi="Times New Roman"/>
          <w:i w:val="0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знание основных видов и жанров пространственно-визуальных искусств;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понимание образной природы искусства;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эстетическая оценка явлений природы, событий окружающего мира;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iCs w:val="0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97385D">
        <w:rPr>
          <w:rFonts w:ascii="Times New Roman" w:hAnsi="Times New Roman"/>
          <w:i w:val="0"/>
          <w:iCs w:val="0"/>
          <w:sz w:val="24"/>
          <w:szCs w:val="24"/>
        </w:rPr>
        <w:softHyphen/>
        <w:t>тельных средствах;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97385D">
        <w:rPr>
          <w:rFonts w:ascii="Times New Roman" w:hAnsi="Times New Roman"/>
          <w:i w:val="0"/>
          <w:sz w:val="24"/>
          <w:szCs w:val="24"/>
        </w:rPr>
        <w:t xml:space="preserve">ственных музеев своего региона;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iCs w:val="0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97385D">
        <w:rPr>
          <w:rFonts w:ascii="Times New Roman" w:hAnsi="Times New Roman"/>
          <w:i w:val="0"/>
          <w:sz w:val="24"/>
          <w:szCs w:val="24"/>
        </w:rPr>
        <w:softHyphen/>
        <w:t>шение к природе, человеку, обществу;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цветоведения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>, основ графической грамоты;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</w:t>
      </w: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рассуждатьо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</w:t>
      </w:r>
      <w:proofErr w:type="gramStart"/>
      <w:r w:rsidRPr="0097385D">
        <w:rPr>
          <w:rFonts w:ascii="Times New Roman" w:hAnsi="Times New Roman"/>
          <w:i w:val="0"/>
          <w:sz w:val="24"/>
          <w:szCs w:val="24"/>
        </w:rPr>
        <w:t>многообразии</w:t>
      </w:r>
      <w:proofErr w:type="gramEnd"/>
      <w:r w:rsidRPr="0097385D">
        <w:rPr>
          <w:rFonts w:ascii="Times New Roman" w:hAnsi="Times New Roman"/>
          <w:i w:val="0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lastRenderedPageBreak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 </w:t>
      </w: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объяснятьзначение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D04E45" w:rsidRPr="0097385D" w:rsidRDefault="00D04E45" w:rsidP="00D04E45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4D208C" w:rsidRPr="004D208C" w:rsidRDefault="00D04E45" w:rsidP="004D208C">
      <w:pPr>
        <w:pStyle w:val="a3"/>
        <w:numPr>
          <w:ilvl w:val="0"/>
          <w:numId w:val="3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 xml:space="preserve">умение приводить </w:t>
      </w:r>
      <w:proofErr w:type="spellStart"/>
      <w:r w:rsidRPr="0097385D">
        <w:rPr>
          <w:rFonts w:ascii="Times New Roman" w:hAnsi="Times New Roman"/>
          <w:i w:val="0"/>
          <w:sz w:val="24"/>
          <w:szCs w:val="24"/>
        </w:rPr>
        <w:t>примерыпроизведений</w:t>
      </w:r>
      <w:proofErr w:type="spellEnd"/>
      <w:r w:rsidRPr="0097385D">
        <w:rPr>
          <w:rFonts w:ascii="Times New Roman" w:hAnsi="Times New Roman"/>
          <w:i w:val="0"/>
          <w:sz w:val="24"/>
          <w:szCs w:val="24"/>
        </w:rPr>
        <w:t xml:space="preserve"> искусства, </w:t>
      </w:r>
      <w:proofErr w:type="gramStart"/>
      <w:r w:rsidRPr="0097385D">
        <w:rPr>
          <w:rFonts w:ascii="Times New Roman" w:hAnsi="Times New Roman"/>
          <w:i w:val="0"/>
          <w:sz w:val="24"/>
          <w:szCs w:val="24"/>
        </w:rPr>
        <w:t>выражающих</w:t>
      </w:r>
      <w:proofErr w:type="gramEnd"/>
      <w:r w:rsidRPr="0097385D">
        <w:rPr>
          <w:rFonts w:ascii="Times New Roman" w:hAnsi="Times New Roman"/>
          <w:i w:val="0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C34B61" w:rsidRDefault="00C34B61" w:rsidP="005B1527">
      <w:pPr>
        <w:pStyle w:val="a3"/>
        <w:rPr>
          <w:rFonts w:ascii="Times New Roman" w:hAnsi="Times New Roman"/>
          <w:b/>
          <w:iCs w:val="0"/>
          <w:sz w:val="24"/>
          <w:szCs w:val="24"/>
        </w:rPr>
      </w:pPr>
    </w:p>
    <w:p w:rsidR="00C34B61" w:rsidRDefault="00C34B61" w:rsidP="00A26DFF">
      <w:pPr>
        <w:pStyle w:val="a3"/>
        <w:ind w:left="1080"/>
        <w:jc w:val="center"/>
        <w:rPr>
          <w:rFonts w:ascii="Times New Roman" w:hAnsi="Times New Roman"/>
          <w:b/>
          <w:iCs w:val="0"/>
          <w:sz w:val="24"/>
          <w:szCs w:val="24"/>
        </w:rPr>
      </w:pPr>
    </w:p>
    <w:p w:rsidR="00D04E45" w:rsidRPr="005B1527" w:rsidRDefault="00D04E45" w:rsidP="00A26DFF">
      <w:pPr>
        <w:pStyle w:val="a3"/>
        <w:ind w:left="1080"/>
        <w:jc w:val="center"/>
        <w:rPr>
          <w:rStyle w:val="FontStyle19"/>
          <w:rFonts w:ascii="Times New Roman" w:hAnsi="Times New Roman"/>
          <w:b/>
          <w:i w:val="0"/>
          <w:sz w:val="28"/>
          <w:szCs w:val="24"/>
        </w:rPr>
      </w:pPr>
      <w:r w:rsidRPr="005B1527">
        <w:rPr>
          <w:rStyle w:val="FontStyle19"/>
          <w:rFonts w:ascii="Times New Roman" w:hAnsi="Times New Roman"/>
          <w:b/>
          <w:i w:val="0"/>
          <w:sz w:val="28"/>
          <w:szCs w:val="24"/>
        </w:rPr>
        <w:t>Содержание учебного предмета</w:t>
      </w:r>
    </w:p>
    <w:p w:rsidR="00C34B61" w:rsidRPr="00C34B61" w:rsidRDefault="00C34B61" w:rsidP="00A26DFF">
      <w:pPr>
        <w:pStyle w:val="a3"/>
        <w:ind w:left="1080"/>
        <w:jc w:val="center"/>
        <w:rPr>
          <w:rStyle w:val="FontStyle19"/>
          <w:rFonts w:ascii="Times New Roman" w:hAnsi="Times New Roman"/>
          <w:b/>
          <w:i w:val="0"/>
          <w:sz w:val="24"/>
          <w:szCs w:val="24"/>
        </w:rPr>
      </w:pPr>
    </w:p>
    <w:p w:rsidR="00D04E45" w:rsidRPr="00A65F4C" w:rsidRDefault="00D04E45" w:rsidP="00D04E45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A65F4C">
        <w:rPr>
          <w:rFonts w:ascii="Times New Roman" w:hAnsi="Times New Roman"/>
          <w:b/>
          <w:i w:val="0"/>
          <w:sz w:val="24"/>
          <w:szCs w:val="24"/>
          <w:u w:val="single"/>
        </w:rPr>
        <w:t>Искусство вокруг нас</w:t>
      </w:r>
    </w:p>
    <w:p w:rsidR="00D04E45" w:rsidRPr="00A65F4C" w:rsidRDefault="004D208C" w:rsidP="00D04E45">
      <w:pPr>
        <w:pStyle w:val="a3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Искусство в твоем доме –</w:t>
      </w:r>
      <w:r w:rsidR="001B542A">
        <w:rPr>
          <w:rFonts w:ascii="Times New Roman" w:hAnsi="Times New Roman"/>
          <w:b/>
          <w:i w:val="0"/>
          <w:sz w:val="24"/>
          <w:szCs w:val="24"/>
          <w:u w:val="single"/>
        </w:rPr>
        <w:t>8</w:t>
      </w:r>
      <w:r w:rsidR="00D04E45" w:rsidRPr="00A65F4C">
        <w:rPr>
          <w:rFonts w:ascii="Times New Roman" w:hAnsi="Times New Roman"/>
          <w:b/>
          <w:i w:val="0"/>
          <w:sz w:val="24"/>
          <w:szCs w:val="24"/>
          <w:u w:val="single"/>
        </w:rPr>
        <w:t>ч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Твои игрушки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Посуда у тебя дома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Обои и шторы у тебя дома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Мамин платок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Твои книжки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Открытки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Pr="00A65F4C" w:rsidRDefault="00D04E45" w:rsidP="00D04E45">
      <w:pPr>
        <w:pStyle w:val="a3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A65F4C">
        <w:rPr>
          <w:rFonts w:ascii="Times New Roman" w:hAnsi="Times New Roman"/>
          <w:b/>
          <w:i w:val="0"/>
          <w:sz w:val="24"/>
          <w:szCs w:val="24"/>
          <w:u w:val="single"/>
        </w:rPr>
        <w:t>Искус</w:t>
      </w:r>
      <w:r w:rsidR="001B542A">
        <w:rPr>
          <w:rFonts w:ascii="Times New Roman" w:hAnsi="Times New Roman"/>
          <w:b/>
          <w:i w:val="0"/>
          <w:sz w:val="24"/>
          <w:szCs w:val="24"/>
          <w:u w:val="single"/>
        </w:rPr>
        <w:t>ство на улицах твоего города – 7</w:t>
      </w:r>
      <w:r w:rsidRPr="00A65F4C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ч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Памятники архитектуры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Парки, скверы, бульвары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Ажурные ограды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Волшебные фонари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Витрины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Удивительный транспорт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Pr="00A65F4C" w:rsidRDefault="001B542A" w:rsidP="00D04E45">
      <w:pPr>
        <w:pStyle w:val="a3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Художник и зрелище – 11</w:t>
      </w:r>
      <w:r w:rsidR="00D04E45" w:rsidRPr="00A65F4C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ч 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Художник в цирке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Художник в театре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Театр кукол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Маски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Афиша и плакат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Праздник в городе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Школьный карнавал (обобщение темы)</w:t>
      </w:r>
    </w:p>
    <w:p w:rsidR="00D04E45" w:rsidRPr="0097385D" w:rsidRDefault="00D04E45" w:rsidP="00D04E45">
      <w:pPr>
        <w:pStyle w:val="a3"/>
        <w:rPr>
          <w:rFonts w:ascii="Times New Roman" w:hAnsi="Times New Roman"/>
          <w:i w:val="0"/>
          <w:sz w:val="24"/>
          <w:szCs w:val="24"/>
        </w:rPr>
      </w:pPr>
    </w:p>
    <w:p w:rsidR="00D04E45" w:rsidRPr="00A65F4C" w:rsidRDefault="001B542A" w:rsidP="00D04E45">
      <w:pPr>
        <w:pStyle w:val="a3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/>
          <w:b/>
          <w:i w:val="0"/>
          <w:sz w:val="24"/>
          <w:szCs w:val="24"/>
          <w:u w:val="single"/>
        </w:rPr>
        <w:t>Художник и музей – 6</w:t>
      </w:r>
      <w:r w:rsidR="00D04E45" w:rsidRPr="00A65F4C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ч 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Музей в жизни города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Картина – особый мир. Картина-пейзаж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Картина-портрет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Картина-натюрморт</w:t>
      </w:r>
    </w:p>
    <w:p w:rsidR="00D04E45" w:rsidRPr="0097385D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Картины исторические и бытовые</w:t>
      </w:r>
    </w:p>
    <w:p w:rsidR="00D04E45" w:rsidRDefault="00D04E45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  <w:r w:rsidRPr="0097385D">
        <w:rPr>
          <w:rFonts w:ascii="Times New Roman" w:hAnsi="Times New Roman"/>
          <w:i w:val="0"/>
          <w:sz w:val="24"/>
          <w:szCs w:val="24"/>
        </w:rPr>
        <w:t>Скульптура в музее и на улице</w:t>
      </w:r>
    </w:p>
    <w:p w:rsidR="001B542A" w:rsidRPr="0097385D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C34B61" w:rsidRDefault="00C34B61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1B542A" w:rsidRDefault="001B542A" w:rsidP="00D04E45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D04E45" w:rsidRDefault="00D04E45" w:rsidP="00D04E45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1B542A" w:rsidRPr="005B1527" w:rsidRDefault="001B542A" w:rsidP="001B542A">
      <w:pPr>
        <w:jc w:val="center"/>
        <w:rPr>
          <w:rFonts w:ascii="Times New Roman" w:hAnsi="Times New Roman"/>
          <w:b/>
          <w:sz w:val="28"/>
          <w:szCs w:val="24"/>
        </w:rPr>
      </w:pPr>
      <w:r w:rsidRPr="005B1527">
        <w:rPr>
          <w:rFonts w:ascii="Times New Roman" w:hAnsi="Times New Roman"/>
          <w:b/>
          <w:sz w:val="28"/>
          <w:szCs w:val="24"/>
        </w:rPr>
        <w:lastRenderedPageBreak/>
        <w:t>Тематическое планирование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8"/>
        <w:gridCol w:w="7468"/>
        <w:gridCol w:w="1418"/>
      </w:tblGrid>
      <w:tr w:rsidR="001B542A" w:rsidRPr="0097385D" w:rsidTr="00A24A06">
        <w:trPr>
          <w:trHeight w:val="276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8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85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8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B542A" w:rsidRPr="0097385D" w:rsidTr="00A24A06">
        <w:trPr>
          <w:trHeight w:val="504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42A" w:rsidRPr="0097385D" w:rsidRDefault="001B542A" w:rsidP="00A24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42A" w:rsidRPr="0097385D" w:rsidRDefault="001B542A" w:rsidP="00A24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42A" w:rsidRPr="0097385D" w:rsidRDefault="001B542A" w:rsidP="00A24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Default="001B542A" w:rsidP="00A24A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4B61">
              <w:rPr>
                <w:rFonts w:ascii="Times New Roman" w:hAnsi="Times New Roman"/>
                <w:b/>
                <w:sz w:val="28"/>
                <w:szCs w:val="24"/>
              </w:rPr>
              <w:t>Искусство в твоем доме – 8 ч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B542A" w:rsidRPr="0097385D" w:rsidRDefault="001B542A" w:rsidP="00A24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«Твои игрушки». Лепка из пластилина, изготовление игрушек из произвольных ма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териалов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«Посуда у тебя дома». Лепка из пластилина, единые оформи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тельские моменты для комплекса пред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«Обои и шторы у тебя дома». Работа с бума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гой и фломастерами. Вырезание ножни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цами шаблонов. Со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здание коллективной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«Мамин платок». Работа с бумагой и красками (гуашь и акварель)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«Твои книжки». Работа с бумагой, красками, ножницами. Проект «Изготовление объемной книги»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>«Открытки». Работа с бумагой, красками, ножницами. Изготовление объемной открытки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Обобщающий урок 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9738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четверти «Труд художника для твоего дома». Выставка творческих работ. Моделирование похода в музей. Проведение игры-викторины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rPr>
          <w:trHeight w:val="265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61">
              <w:rPr>
                <w:rFonts w:ascii="Times New Roman" w:hAnsi="Times New Roman"/>
                <w:b/>
                <w:sz w:val="28"/>
                <w:szCs w:val="24"/>
              </w:rPr>
              <w:t>Искусство на улицах твоего города – 7 ч</w:t>
            </w:r>
            <w:r w:rsidRPr="0097385D">
              <w:rPr>
                <w:rFonts w:ascii="Times New Roman" w:hAnsi="Times New Roman"/>
                <w:sz w:val="24"/>
                <w:szCs w:val="24"/>
              </w:rPr>
              <w:t xml:space="preserve"> «Памятники архитектуры». Составление облика зданий из бумажных заготовок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Парки, скверы, бульвары. Работа в смешанной технике – рисование, аппликация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«Ажурные ограды». Работа в смешанной технике – объемная аппликация, рисование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«Волшебные фонари». Объемная поделка из бумаги с помощью ножниц и клея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«Витрины». Работа с бумагой, аппликация из рваной бумаги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«Удивительный транспорт». Конструирование из бумаги и вспомогательных материалов, создание объемной модели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Обобщающий урок «Искусство на улицах твоего города»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61">
              <w:rPr>
                <w:rFonts w:ascii="Times New Roman" w:hAnsi="Times New Roman"/>
                <w:b/>
                <w:sz w:val="28"/>
                <w:szCs w:val="24"/>
              </w:rPr>
              <w:t>Художник и зрелище – 11 ч</w:t>
            </w:r>
            <w:r w:rsidRPr="00973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«Художник в цирке». Рисование акварелью. Фрагмент циркового представления в аппликации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«Художник в цирке». Рисование акварелью. Фрагмент циркового представления в аппликации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 xml:space="preserve">«Художник в театре». Работа в смешанной технике. Создание объемного макета театральной постановки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«Театр кукол», Изготовление кукольных персонажей в разной технике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«Театральные маски». Искусство масок разных характеров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«Афиша и плакат». Рисование на бумаге красками и карандашами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«Праздник в городе». Создание эскизов для оформления праздника в твоей малой родине. Создание рисунка сельского праздника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Обобщающий урок темы «Художник и зрелище»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Художник и музей – </w:t>
            </w:r>
            <w:r w:rsidRPr="00C34B61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6ч.</w:t>
            </w:r>
            <w:r w:rsidRPr="00973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«Музей в жизни города». Рисование на свободную тему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 xml:space="preserve">«Картина – особый мир. Картина-пейзаж».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«Картина-портрет»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«Картина-натюрморт»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«Картины исторические и бытовые»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42A" w:rsidRPr="0097385D" w:rsidTr="00A24A0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85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 xml:space="preserve">«Скульптура в музее </w:t>
            </w:r>
            <w:r>
              <w:rPr>
                <w:rFonts w:ascii="Times New Roman" w:hAnsi="Times New Roman"/>
                <w:sz w:val="24"/>
                <w:szCs w:val="24"/>
              </w:rPr>
              <w:t>и на улице». Лепка из пластилина</w:t>
            </w:r>
            <w:r w:rsidRPr="0097385D">
              <w:rPr>
                <w:rFonts w:ascii="Times New Roman" w:hAnsi="Times New Roman"/>
                <w:sz w:val="24"/>
                <w:szCs w:val="24"/>
              </w:rPr>
              <w:t xml:space="preserve"> фигуры человека  в движении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42A" w:rsidRPr="0097385D" w:rsidRDefault="001B542A" w:rsidP="00A24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B542A" w:rsidRPr="0097385D" w:rsidRDefault="001B542A" w:rsidP="001B542A">
      <w:pPr>
        <w:rPr>
          <w:rFonts w:ascii="Times New Roman" w:hAnsi="Times New Roman"/>
          <w:b/>
          <w:sz w:val="24"/>
          <w:szCs w:val="24"/>
        </w:rPr>
      </w:pPr>
    </w:p>
    <w:p w:rsidR="007E43DE" w:rsidRPr="005B1527" w:rsidRDefault="007E43DE" w:rsidP="00D04E45">
      <w:pPr>
        <w:pStyle w:val="a3"/>
        <w:jc w:val="both"/>
        <w:rPr>
          <w:rFonts w:ascii="Times New Roman" w:hAnsi="Times New Roman"/>
          <w:sz w:val="28"/>
          <w:szCs w:val="24"/>
        </w:rPr>
      </w:pPr>
    </w:p>
    <w:sectPr w:rsidR="007E43DE" w:rsidRPr="005B1527" w:rsidSect="001B542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00EF"/>
    <w:multiLevelType w:val="hybridMultilevel"/>
    <w:tmpl w:val="24F29C2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52BDD"/>
    <w:multiLevelType w:val="hybridMultilevel"/>
    <w:tmpl w:val="D69A49DA"/>
    <w:lvl w:ilvl="0" w:tplc="9BB62966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A38BF"/>
    <w:multiLevelType w:val="hybridMultilevel"/>
    <w:tmpl w:val="032291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87928"/>
    <w:multiLevelType w:val="hybridMultilevel"/>
    <w:tmpl w:val="C89E09DA"/>
    <w:lvl w:ilvl="0" w:tplc="9420051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36F502E5"/>
    <w:multiLevelType w:val="hybridMultilevel"/>
    <w:tmpl w:val="803017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377E2C43"/>
    <w:multiLevelType w:val="hybridMultilevel"/>
    <w:tmpl w:val="C5106A2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9F0954"/>
    <w:multiLevelType w:val="hybridMultilevel"/>
    <w:tmpl w:val="79FC3DC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725111"/>
    <w:multiLevelType w:val="hybridMultilevel"/>
    <w:tmpl w:val="63A2A1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605A20FC"/>
    <w:multiLevelType w:val="hybridMultilevel"/>
    <w:tmpl w:val="0CDA4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184B3C"/>
    <w:multiLevelType w:val="multilevel"/>
    <w:tmpl w:val="68227C0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70942EBC"/>
    <w:multiLevelType w:val="hybridMultilevel"/>
    <w:tmpl w:val="38E033F4"/>
    <w:lvl w:ilvl="0" w:tplc="A34075EE">
      <w:start w:val="1"/>
      <w:numFmt w:val="upperRoman"/>
      <w:lvlText w:val="%1."/>
      <w:lvlJc w:val="left"/>
      <w:pPr>
        <w:ind w:left="1800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E406B7"/>
    <w:multiLevelType w:val="hybridMultilevel"/>
    <w:tmpl w:val="7456817C"/>
    <w:lvl w:ilvl="0" w:tplc="D19AADE2">
      <w:start w:val="1"/>
      <w:numFmt w:val="upperRoman"/>
      <w:lvlText w:val="%1."/>
      <w:lvlJc w:val="right"/>
      <w:pPr>
        <w:ind w:left="360" w:hanging="360"/>
      </w:pPr>
      <w:rPr>
        <w:sz w:val="32"/>
        <w:szCs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4E45"/>
    <w:rsid w:val="000F725A"/>
    <w:rsid w:val="001B542A"/>
    <w:rsid w:val="001C36D2"/>
    <w:rsid w:val="001E1B12"/>
    <w:rsid w:val="00285957"/>
    <w:rsid w:val="002B739A"/>
    <w:rsid w:val="0031257B"/>
    <w:rsid w:val="00343A8C"/>
    <w:rsid w:val="003D5662"/>
    <w:rsid w:val="00415F8A"/>
    <w:rsid w:val="004567DD"/>
    <w:rsid w:val="004D208C"/>
    <w:rsid w:val="004F279C"/>
    <w:rsid w:val="005B1527"/>
    <w:rsid w:val="005D4359"/>
    <w:rsid w:val="006A6523"/>
    <w:rsid w:val="007957EB"/>
    <w:rsid w:val="007A141F"/>
    <w:rsid w:val="007B271D"/>
    <w:rsid w:val="007E43DE"/>
    <w:rsid w:val="007E7F1E"/>
    <w:rsid w:val="00825EB5"/>
    <w:rsid w:val="00897B6A"/>
    <w:rsid w:val="0090008F"/>
    <w:rsid w:val="00923D49"/>
    <w:rsid w:val="0097385D"/>
    <w:rsid w:val="009B7985"/>
    <w:rsid w:val="00A14046"/>
    <w:rsid w:val="00A22BA4"/>
    <w:rsid w:val="00A26DFF"/>
    <w:rsid w:val="00A30602"/>
    <w:rsid w:val="00A65F4C"/>
    <w:rsid w:val="00A81561"/>
    <w:rsid w:val="00A97D2B"/>
    <w:rsid w:val="00AE3D38"/>
    <w:rsid w:val="00B3399C"/>
    <w:rsid w:val="00B339B2"/>
    <w:rsid w:val="00BA537A"/>
    <w:rsid w:val="00BE7918"/>
    <w:rsid w:val="00C34B61"/>
    <w:rsid w:val="00C56254"/>
    <w:rsid w:val="00C84793"/>
    <w:rsid w:val="00D04E45"/>
    <w:rsid w:val="00E05F51"/>
    <w:rsid w:val="00E42D47"/>
    <w:rsid w:val="00EC2B2D"/>
    <w:rsid w:val="00F56461"/>
    <w:rsid w:val="00F711FC"/>
    <w:rsid w:val="00FA2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E45"/>
    <w:pPr>
      <w:spacing w:after="0" w:line="240" w:lineRule="auto"/>
    </w:pPr>
    <w:rPr>
      <w:i/>
      <w:iCs/>
      <w:sz w:val="20"/>
      <w:szCs w:val="20"/>
    </w:rPr>
  </w:style>
  <w:style w:type="character" w:customStyle="1" w:styleId="a4">
    <w:name w:val="Без интервала Знак"/>
    <w:link w:val="a3"/>
    <w:uiPriority w:val="1"/>
    <w:rsid w:val="00D04E45"/>
    <w:rPr>
      <w:rFonts w:ascii="Calibri" w:eastAsia="Calibri" w:hAnsi="Calibri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D04E45"/>
    <w:rPr>
      <w:rFonts w:ascii="Trebuchet MS" w:hAnsi="Trebuchet MS" w:cs="Trebuchet MS"/>
      <w:sz w:val="20"/>
      <w:szCs w:val="20"/>
    </w:rPr>
  </w:style>
  <w:style w:type="paragraph" w:customStyle="1" w:styleId="Style9">
    <w:name w:val="Style9"/>
    <w:basedOn w:val="a"/>
    <w:rsid w:val="00D04E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04E45"/>
    <w:rPr>
      <w:rFonts w:ascii="Times New Roman" w:hAnsi="Times New Roman" w:cs="Times New Roman"/>
      <w:b/>
      <w:bCs/>
      <w:sz w:val="18"/>
      <w:szCs w:val="18"/>
    </w:rPr>
  </w:style>
  <w:style w:type="character" w:customStyle="1" w:styleId="c5">
    <w:name w:val="c5"/>
    <w:rsid w:val="00D04E45"/>
  </w:style>
  <w:style w:type="paragraph" w:customStyle="1" w:styleId="c3">
    <w:name w:val="c3"/>
    <w:basedOn w:val="a"/>
    <w:rsid w:val="00D04E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5625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F711FC"/>
    <w:pPr>
      <w:spacing w:after="0" w:line="240" w:lineRule="auto"/>
      <w:ind w:left="708"/>
    </w:pPr>
    <w:rPr>
      <w:rFonts w:ascii="Courier New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38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E45"/>
    <w:pPr>
      <w:spacing w:after="0" w:line="240" w:lineRule="auto"/>
    </w:pPr>
    <w:rPr>
      <w:i/>
      <w:iCs/>
      <w:sz w:val="20"/>
      <w:szCs w:val="20"/>
    </w:rPr>
  </w:style>
  <w:style w:type="character" w:customStyle="1" w:styleId="a4">
    <w:name w:val="Без интервала Знак"/>
    <w:link w:val="a3"/>
    <w:uiPriority w:val="1"/>
    <w:rsid w:val="00D04E45"/>
    <w:rPr>
      <w:rFonts w:ascii="Calibri" w:eastAsia="Calibri" w:hAnsi="Calibri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D04E45"/>
    <w:rPr>
      <w:rFonts w:ascii="Trebuchet MS" w:hAnsi="Trebuchet MS" w:cs="Trebuchet MS"/>
      <w:sz w:val="20"/>
      <w:szCs w:val="20"/>
    </w:rPr>
  </w:style>
  <w:style w:type="paragraph" w:customStyle="1" w:styleId="Style9">
    <w:name w:val="Style9"/>
    <w:basedOn w:val="a"/>
    <w:rsid w:val="00D04E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04E45"/>
    <w:rPr>
      <w:rFonts w:ascii="Times New Roman" w:hAnsi="Times New Roman" w:cs="Times New Roman"/>
      <w:b/>
      <w:bCs/>
      <w:sz w:val="18"/>
      <w:szCs w:val="18"/>
    </w:rPr>
  </w:style>
  <w:style w:type="character" w:customStyle="1" w:styleId="c5">
    <w:name w:val="c5"/>
    <w:rsid w:val="00D04E45"/>
  </w:style>
  <w:style w:type="paragraph" w:customStyle="1" w:styleId="c3">
    <w:name w:val="c3"/>
    <w:basedOn w:val="a"/>
    <w:rsid w:val="00D04E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32</cp:revision>
  <cp:lastPrinted>2017-08-31T08:01:00Z</cp:lastPrinted>
  <dcterms:created xsi:type="dcterms:W3CDTF">2016-12-10T14:04:00Z</dcterms:created>
  <dcterms:modified xsi:type="dcterms:W3CDTF">2023-09-12T16:48:00Z</dcterms:modified>
</cp:coreProperties>
</file>